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5263" w14:textId="6DC9F6DF" w:rsidR="00F8505B" w:rsidRPr="00F8505B" w:rsidRDefault="00415100" w:rsidP="00F8505B">
      <w:pPr>
        <w:jc w:val="center"/>
        <w:rPr>
          <w:b/>
          <w:sz w:val="32"/>
          <w:szCs w:val="32"/>
        </w:rPr>
      </w:pPr>
      <w:r>
        <w:rPr>
          <w:b/>
          <w:sz w:val="32"/>
          <w:szCs w:val="32"/>
        </w:rPr>
        <w:t>BYLAWS</w:t>
      </w:r>
    </w:p>
    <w:p w14:paraId="6C3D97B3" w14:textId="424BCE33" w:rsidR="00F8505B" w:rsidRPr="00F8505B" w:rsidRDefault="00415100" w:rsidP="00F8505B">
      <w:pPr>
        <w:jc w:val="center"/>
        <w:rPr>
          <w:b/>
          <w:sz w:val="32"/>
          <w:szCs w:val="32"/>
        </w:rPr>
      </w:pPr>
      <w:r>
        <w:rPr>
          <w:b/>
          <w:sz w:val="32"/>
          <w:szCs w:val="32"/>
        </w:rPr>
        <w:t>O</w:t>
      </w:r>
      <w:r w:rsidRPr="00F8505B">
        <w:rPr>
          <w:b/>
          <w:sz w:val="32"/>
          <w:szCs w:val="32"/>
        </w:rPr>
        <w:t>F</w:t>
      </w:r>
    </w:p>
    <w:p w14:paraId="11F191E9" w14:textId="3456DAC0" w:rsidR="00F8505B" w:rsidRDefault="00415100" w:rsidP="00F8505B">
      <w:pPr>
        <w:jc w:val="center"/>
        <w:rPr>
          <w:b/>
          <w:sz w:val="32"/>
          <w:szCs w:val="32"/>
        </w:rPr>
      </w:pPr>
      <w:r w:rsidRPr="00F8505B">
        <w:rPr>
          <w:b/>
          <w:sz w:val="32"/>
          <w:szCs w:val="32"/>
        </w:rPr>
        <w:t>FREMONT ART ASSOCIATION</w:t>
      </w:r>
    </w:p>
    <w:p w14:paraId="7B775010" w14:textId="77777777" w:rsidR="00F8505B" w:rsidRDefault="00F8505B" w:rsidP="00F8505B"/>
    <w:p w14:paraId="2B476D66" w14:textId="77777777" w:rsidR="00BF7669" w:rsidRDefault="006338CE" w:rsidP="00BF7669">
      <w:pPr>
        <w:jc w:val="center"/>
        <w:rPr>
          <w:b/>
        </w:rPr>
      </w:pPr>
      <w:r>
        <w:rPr>
          <w:b/>
        </w:rPr>
        <w:t>Article I</w:t>
      </w:r>
    </w:p>
    <w:p w14:paraId="6E3CB7FF" w14:textId="77777777" w:rsidR="00F8505B" w:rsidRPr="00936135" w:rsidRDefault="006338CE" w:rsidP="00BF7669">
      <w:pPr>
        <w:jc w:val="center"/>
        <w:rPr>
          <w:b/>
        </w:rPr>
      </w:pPr>
      <w:r w:rsidRPr="00936135">
        <w:rPr>
          <w:b/>
        </w:rPr>
        <w:t>Name</w:t>
      </w:r>
    </w:p>
    <w:p w14:paraId="2A6B9897" w14:textId="77777777" w:rsidR="00F8505B" w:rsidRDefault="00F8505B" w:rsidP="00F8505B"/>
    <w:p w14:paraId="7CC9A282" w14:textId="77777777" w:rsidR="00F8505B" w:rsidRDefault="006338CE" w:rsidP="00F8505B">
      <w:r>
        <w:t>The name of this organization is Fremont Art Association, hereinafter called the Association.</w:t>
      </w:r>
    </w:p>
    <w:p w14:paraId="5E6C4445" w14:textId="77777777" w:rsidR="00F8505B" w:rsidRDefault="00F8505B" w:rsidP="00F8505B"/>
    <w:p w14:paraId="7A83EC65" w14:textId="77777777" w:rsidR="00BF7669" w:rsidRDefault="006338CE" w:rsidP="00BF7669">
      <w:pPr>
        <w:jc w:val="center"/>
        <w:rPr>
          <w:b/>
        </w:rPr>
      </w:pPr>
      <w:r>
        <w:rPr>
          <w:b/>
        </w:rPr>
        <w:t>Article II</w:t>
      </w:r>
    </w:p>
    <w:p w14:paraId="3210DD06" w14:textId="77777777" w:rsidR="00F8505B" w:rsidRPr="00936135" w:rsidRDefault="006338CE" w:rsidP="00BF7669">
      <w:pPr>
        <w:jc w:val="center"/>
        <w:rPr>
          <w:b/>
        </w:rPr>
      </w:pPr>
      <w:r w:rsidRPr="00936135">
        <w:rPr>
          <w:b/>
        </w:rPr>
        <w:t>Purpose</w:t>
      </w:r>
    </w:p>
    <w:p w14:paraId="4BFBEC3F" w14:textId="77777777" w:rsidR="00F8505B" w:rsidRDefault="00F8505B" w:rsidP="00F8505B"/>
    <w:p w14:paraId="1AA30827" w14:textId="5922C406" w:rsidR="00F8505B" w:rsidRDefault="006338CE" w:rsidP="00F8505B">
      <w:r>
        <w:t xml:space="preserve">The purpose of this organization shall be to cultivate, promote and encourage the </w:t>
      </w:r>
      <w:r w:rsidR="00105DE2">
        <w:t xml:space="preserve">  </w:t>
      </w:r>
      <w:r>
        <w:t>creation and appreciation of the arts within our com</w:t>
      </w:r>
      <w:r w:rsidR="006652EA">
        <w:t xml:space="preserve">munity, and to provide </w:t>
      </w:r>
      <w:r>
        <w:t>program</w:t>
      </w:r>
      <w:r w:rsidR="006652EA">
        <w:t>s</w:t>
      </w:r>
      <w:r>
        <w:t xml:space="preserve"> for the members of the Association.</w:t>
      </w:r>
    </w:p>
    <w:p w14:paraId="7B7C7CC8" w14:textId="77777777" w:rsidR="00F8505B" w:rsidRDefault="00F8505B" w:rsidP="00F8505B"/>
    <w:p w14:paraId="71CC02D5" w14:textId="77777777" w:rsidR="00BF7669" w:rsidRDefault="006338CE" w:rsidP="00BF7669">
      <w:pPr>
        <w:jc w:val="center"/>
        <w:rPr>
          <w:b/>
        </w:rPr>
      </w:pPr>
      <w:r w:rsidRPr="00936135">
        <w:rPr>
          <w:b/>
        </w:rPr>
        <w:t>Article III</w:t>
      </w:r>
      <w:r w:rsidRPr="00936135">
        <w:rPr>
          <w:b/>
        </w:rPr>
        <w:tab/>
      </w:r>
    </w:p>
    <w:p w14:paraId="3A95A116" w14:textId="77777777" w:rsidR="00F8505B" w:rsidRPr="00936135" w:rsidRDefault="006338CE" w:rsidP="00BF7669">
      <w:pPr>
        <w:jc w:val="center"/>
        <w:rPr>
          <w:b/>
        </w:rPr>
      </w:pPr>
      <w:r w:rsidRPr="00936135">
        <w:rPr>
          <w:b/>
        </w:rPr>
        <w:t>Membership</w:t>
      </w:r>
      <w:r>
        <w:rPr>
          <w:b/>
        </w:rPr>
        <w:t xml:space="preserve"> and Dues</w:t>
      </w:r>
    </w:p>
    <w:p w14:paraId="19519EA3" w14:textId="77777777" w:rsidR="00F8505B" w:rsidRDefault="00F8505B"/>
    <w:p w14:paraId="6B3F9E4A" w14:textId="77777777" w:rsidR="00BF7669" w:rsidRDefault="006338CE" w:rsidP="00BF7669">
      <w:r>
        <w:rPr>
          <w:b/>
        </w:rPr>
        <w:t>Section 1.  Membership</w:t>
      </w:r>
      <w:r>
        <w:t>.  Membership shall be open to anyone age eighteen (18) and older, who is interested in furthering the purpose of this association.</w:t>
      </w:r>
    </w:p>
    <w:p w14:paraId="02A87D3D" w14:textId="77777777" w:rsidR="00BF7669" w:rsidRDefault="00BF7669"/>
    <w:p w14:paraId="14D9467C" w14:textId="77777777" w:rsidR="00BF7669" w:rsidRPr="0033524E" w:rsidRDefault="006338CE">
      <w:pPr>
        <w:rPr>
          <w:b/>
        </w:rPr>
      </w:pPr>
      <w:r>
        <w:rPr>
          <w:b/>
        </w:rPr>
        <w:t xml:space="preserve">Section 2.  Honorary Membership.  </w:t>
      </w:r>
      <w:r>
        <w:t>Honorary Membership shall be conferred by Board of Directors’ action upon anyone contributing to the welfare of the Association in an exemplary manner.  Dues are waived for Honorary Members.</w:t>
      </w:r>
    </w:p>
    <w:p w14:paraId="6E71B4CD" w14:textId="77777777" w:rsidR="00BF7669" w:rsidRDefault="00BF7669"/>
    <w:p w14:paraId="1B31FE55" w14:textId="77777777" w:rsidR="00BF7669" w:rsidRPr="0033524E" w:rsidRDefault="006338CE">
      <w:pPr>
        <w:rPr>
          <w:b/>
        </w:rPr>
      </w:pPr>
      <w:r>
        <w:rPr>
          <w:b/>
        </w:rPr>
        <w:t xml:space="preserve">Section 3.  Active Members.  </w:t>
      </w:r>
      <w:r>
        <w:t>Active members are members who are current with their dues and other fees, and can vote on matters that come before the general membership.</w:t>
      </w:r>
    </w:p>
    <w:p w14:paraId="67F6BF0B" w14:textId="77777777" w:rsidR="00BF7669" w:rsidRDefault="00BF7669"/>
    <w:p w14:paraId="000C03BC" w14:textId="77777777" w:rsidR="00BF7669" w:rsidRPr="00092877" w:rsidRDefault="006338CE" w:rsidP="00BF7669">
      <w:pPr>
        <w:jc w:val="center"/>
        <w:rPr>
          <w:b/>
        </w:rPr>
      </w:pPr>
      <w:r w:rsidRPr="00092877">
        <w:rPr>
          <w:b/>
        </w:rPr>
        <w:t>Article IV</w:t>
      </w:r>
    </w:p>
    <w:p w14:paraId="67F7E4A3" w14:textId="77777777" w:rsidR="00BF7669" w:rsidRPr="00092877" w:rsidRDefault="00BF7669" w:rsidP="00BF7669">
      <w:pPr>
        <w:jc w:val="center"/>
        <w:rPr>
          <w:b/>
        </w:rPr>
      </w:pPr>
    </w:p>
    <w:p w14:paraId="2C0B3AE7" w14:textId="77777777" w:rsidR="00BF7669" w:rsidRDefault="006338CE" w:rsidP="00BF7669">
      <w:pPr>
        <w:jc w:val="center"/>
      </w:pPr>
      <w:r w:rsidRPr="00092877">
        <w:rPr>
          <w:b/>
        </w:rPr>
        <w:t>Meetings</w:t>
      </w:r>
    </w:p>
    <w:p w14:paraId="45DF706E" w14:textId="77777777" w:rsidR="00BF7669" w:rsidRDefault="00BF7669" w:rsidP="00BF7669"/>
    <w:p w14:paraId="27E914DD" w14:textId="67FCE794" w:rsidR="00BF7669" w:rsidRPr="00E62D71" w:rsidRDefault="006338CE" w:rsidP="00BF7669">
      <w:pPr>
        <w:rPr>
          <w:b/>
        </w:rPr>
      </w:pPr>
      <w:r w:rsidRPr="00BF0D1E">
        <w:rPr>
          <w:b/>
        </w:rPr>
        <w:t>Section 1</w:t>
      </w:r>
      <w:r>
        <w:rPr>
          <w:b/>
        </w:rPr>
        <w:t xml:space="preserve">.  General Membership Meetings.  </w:t>
      </w:r>
      <w:r>
        <w:t>Regular general membership meetings of the Association shall normally be held monthly.  Members shall be notified at least five (5) days before the meeting of any change to the time or location of the general membership meeting.  Notice may be by electronic transmission and/or written notice posted in the gallery.</w:t>
      </w:r>
      <w:r w:rsidR="00110A30">
        <w:t xml:space="preserve">  </w:t>
      </w:r>
    </w:p>
    <w:p w14:paraId="33D22127" w14:textId="77777777" w:rsidR="00BF7669" w:rsidRDefault="00BF7669" w:rsidP="00BF7669"/>
    <w:p w14:paraId="1F4E97DB" w14:textId="77777777" w:rsidR="00BF7669" w:rsidRDefault="006338CE" w:rsidP="00BF7669">
      <w:r>
        <w:rPr>
          <w:b/>
        </w:rPr>
        <w:t xml:space="preserve">Section 2.  Special Meetings.  </w:t>
      </w:r>
      <w:r>
        <w:t xml:space="preserve">The dates and places of all special meetings will be designated by the Board of Directors or President. Notice will be given to all members at least three (3) days prior to the meeting date. </w:t>
      </w:r>
      <w:r w:rsidR="00BF7669">
        <w:t xml:space="preserve"> </w:t>
      </w:r>
      <w:r>
        <w:t>Notice may be by electronic transmission and/or written notice posted in the gallery.</w:t>
      </w:r>
    </w:p>
    <w:p w14:paraId="2524795D" w14:textId="77777777" w:rsidR="00BF7669" w:rsidRDefault="00BF7669" w:rsidP="00BF7669"/>
    <w:p w14:paraId="03509F3C" w14:textId="77777777" w:rsidR="00BF7669" w:rsidRPr="00E62D71" w:rsidRDefault="006338CE" w:rsidP="00BF7669">
      <w:pPr>
        <w:rPr>
          <w:b/>
        </w:rPr>
      </w:pPr>
      <w:r>
        <w:rPr>
          <w:b/>
        </w:rPr>
        <w:t xml:space="preserve">Section 3.  Quorum at General Meetings.  </w:t>
      </w:r>
      <w:r>
        <w:t xml:space="preserve">The active members present at a general meeting shall constitute a quorum for any business of the Association requiring approval of the full association membership.  </w:t>
      </w:r>
    </w:p>
    <w:p w14:paraId="46F967FC" w14:textId="77777777" w:rsidR="00BF7669" w:rsidRDefault="00BF7669" w:rsidP="00BF7669"/>
    <w:p w14:paraId="69170850" w14:textId="459D3C81" w:rsidR="00BF7669" w:rsidRDefault="006338CE" w:rsidP="00BF7669">
      <w:r>
        <w:rPr>
          <w:b/>
        </w:rPr>
        <w:t xml:space="preserve">Section 4.  Board Meetings.  </w:t>
      </w:r>
      <w:r>
        <w:t xml:space="preserve">The Board of Directors shall meet </w:t>
      </w:r>
      <w:r w:rsidR="00B61D81">
        <w:t xml:space="preserve">at least </w:t>
      </w:r>
      <w:r>
        <w:t>ten (10) times a year.  Notice may be by electronic transmission and/or written notice posted in the gallery</w:t>
      </w:r>
      <w:r w:rsidR="00110A30">
        <w:t xml:space="preserve">.  </w:t>
      </w:r>
    </w:p>
    <w:p w14:paraId="33A6C6C5" w14:textId="77777777" w:rsidR="00BF7669" w:rsidRDefault="00BF7669" w:rsidP="00BF7669"/>
    <w:p w14:paraId="20244803" w14:textId="77777777" w:rsidR="00BF7669" w:rsidRPr="00E62D71" w:rsidRDefault="006338CE" w:rsidP="00BF7669">
      <w:pPr>
        <w:rPr>
          <w:b/>
        </w:rPr>
      </w:pPr>
      <w:r>
        <w:rPr>
          <w:b/>
        </w:rPr>
        <w:t xml:space="preserve">Section 4.  Quorum at Board Meetings.  </w:t>
      </w:r>
      <w:r>
        <w:t xml:space="preserve">A quorum at a meeting of the Board of Directors shall be 50% of </w:t>
      </w:r>
      <w:r w:rsidR="00577F6E">
        <w:t>D</w:t>
      </w:r>
      <w:r>
        <w:t xml:space="preserve">irectors plus one.  </w:t>
      </w:r>
    </w:p>
    <w:p w14:paraId="2AEB69C4" w14:textId="77777777" w:rsidR="00BF7669" w:rsidRDefault="00BF7669" w:rsidP="00BF7669"/>
    <w:p w14:paraId="24455368" w14:textId="77777777" w:rsidR="00BF7669" w:rsidRPr="00382238" w:rsidRDefault="006338CE" w:rsidP="00BF7669">
      <w:pPr>
        <w:jc w:val="center"/>
        <w:rPr>
          <w:b/>
        </w:rPr>
      </w:pPr>
      <w:r>
        <w:rPr>
          <w:b/>
        </w:rPr>
        <w:t xml:space="preserve">Article </w:t>
      </w:r>
      <w:r w:rsidRPr="00382238">
        <w:rPr>
          <w:b/>
        </w:rPr>
        <w:t>V</w:t>
      </w:r>
    </w:p>
    <w:p w14:paraId="129D7009" w14:textId="77777777" w:rsidR="00BF7669" w:rsidRPr="00382238" w:rsidRDefault="00BF7669" w:rsidP="00BF7669">
      <w:pPr>
        <w:jc w:val="center"/>
        <w:rPr>
          <w:b/>
        </w:rPr>
      </w:pPr>
    </w:p>
    <w:p w14:paraId="3CDFC609" w14:textId="77777777" w:rsidR="00BF7669" w:rsidRPr="00382238" w:rsidRDefault="006338CE" w:rsidP="00BF7669">
      <w:pPr>
        <w:jc w:val="center"/>
        <w:rPr>
          <w:b/>
        </w:rPr>
      </w:pPr>
      <w:r w:rsidRPr="00382238">
        <w:rPr>
          <w:b/>
        </w:rPr>
        <w:t>Conduct of Business</w:t>
      </w:r>
    </w:p>
    <w:p w14:paraId="6FBD2D05" w14:textId="77777777" w:rsidR="00BF7669" w:rsidRDefault="00BF7669" w:rsidP="00BF7669">
      <w:pPr>
        <w:rPr>
          <w:b/>
        </w:rPr>
      </w:pPr>
    </w:p>
    <w:p w14:paraId="47750C48" w14:textId="77777777" w:rsidR="00BF7669" w:rsidRDefault="006338CE" w:rsidP="00BF7669">
      <w:r>
        <w:rPr>
          <w:b/>
        </w:rPr>
        <w:t xml:space="preserve">Section 1.  Matters of Business.  </w:t>
      </w:r>
      <w:r>
        <w:t>In all matters of business, anything not covered in the Bylaws shall be governed by Robert’s Rules of Order.</w:t>
      </w:r>
    </w:p>
    <w:p w14:paraId="7064FC8C" w14:textId="77777777" w:rsidR="00BF7669" w:rsidRDefault="00BF7669" w:rsidP="00BF7669"/>
    <w:p w14:paraId="6D397141" w14:textId="77777777" w:rsidR="00BF7669" w:rsidRPr="00E62D71" w:rsidRDefault="006338CE" w:rsidP="00BF7669">
      <w:pPr>
        <w:rPr>
          <w:b/>
        </w:rPr>
      </w:pPr>
      <w:r w:rsidRPr="002028C6">
        <w:rPr>
          <w:b/>
        </w:rPr>
        <w:t>Section 2</w:t>
      </w:r>
      <w:r>
        <w:rPr>
          <w:b/>
        </w:rPr>
        <w:t xml:space="preserve">.  Expenditures of Funds.  </w:t>
      </w:r>
      <w:r>
        <w:t>Expenditures of funds shall be made in accordance with the current policy in the FAA Policy Handbook.  No officer or member shall obligate the Association to any major matter, as defined in the Policy Handbook, without the approval of the active membership.</w:t>
      </w:r>
    </w:p>
    <w:p w14:paraId="4FBAC81E" w14:textId="77777777" w:rsidR="00BF7669" w:rsidRDefault="00BF7669" w:rsidP="00BF7669"/>
    <w:p w14:paraId="4B9C0A54" w14:textId="77777777" w:rsidR="00BF7669" w:rsidRDefault="006338CE" w:rsidP="00BF7669">
      <w:r>
        <w:t xml:space="preserve">All such obligations made by the Association must be made a matter of record in the official minutes of the Association.  </w:t>
      </w:r>
    </w:p>
    <w:p w14:paraId="3C4513C7" w14:textId="77777777" w:rsidR="00BF7669" w:rsidRDefault="00BF7669" w:rsidP="00BF7669"/>
    <w:p w14:paraId="41149C46" w14:textId="77777777" w:rsidR="00BF7669" w:rsidRDefault="006338CE" w:rsidP="00BF7669">
      <w:r>
        <w:rPr>
          <w:b/>
        </w:rPr>
        <w:t>Section 3</w:t>
      </w:r>
      <w:r>
        <w:t xml:space="preserve">.  </w:t>
      </w:r>
      <w:r>
        <w:rPr>
          <w:b/>
        </w:rPr>
        <w:t xml:space="preserve">Policy Handbook.  </w:t>
      </w:r>
      <w:r>
        <w:t>The Secretary shall keep a Policy Handbook which will contain rules including but not limited to membership, gallery use and operations, and financial policies.</w:t>
      </w:r>
    </w:p>
    <w:p w14:paraId="4EBC013F" w14:textId="77777777" w:rsidR="00BF7669" w:rsidRDefault="00BF7669" w:rsidP="00BF7669"/>
    <w:p w14:paraId="1D88A33C" w14:textId="77777777" w:rsidR="00BF7669" w:rsidRPr="001461BF" w:rsidRDefault="006338CE" w:rsidP="00BF7669">
      <w:pPr>
        <w:jc w:val="center"/>
        <w:rPr>
          <w:b/>
        </w:rPr>
      </w:pPr>
      <w:r w:rsidRPr="001461BF">
        <w:rPr>
          <w:b/>
        </w:rPr>
        <w:t>Article VI</w:t>
      </w:r>
    </w:p>
    <w:p w14:paraId="1DEAE401" w14:textId="77777777" w:rsidR="00BF7669" w:rsidRPr="001461BF" w:rsidRDefault="006338CE" w:rsidP="00BF7669">
      <w:pPr>
        <w:jc w:val="center"/>
      </w:pPr>
      <w:r w:rsidRPr="001461BF">
        <w:rPr>
          <w:b/>
        </w:rPr>
        <w:t>Board of Directors</w:t>
      </w:r>
    </w:p>
    <w:p w14:paraId="5739BE79" w14:textId="77777777" w:rsidR="00BF7669" w:rsidRPr="001461BF" w:rsidRDefault="00BF7669" w:rsidP="00BF7669"/>
    <w:p w14:paraId="5D4D0611" w14:textId="33EFE22B" w:rsidR="00BF7669" w:rsidRPr="001461BF" w:rsidRDefault="006338CE" w:rsidP="00BF7669">
      <w:pPr>
        <w:rPr>
          <w:b/>
        </w:rPr>
      </w:pPr>
      <w:r w:rsidRPr="001461BF">
        <w:rPr>
          <w:b/>
        </w:rPr>
        <w:t xml:space="preserve">Section 1.  Term of Office.  </w:t>
      </w:r>
      <w:r w:rsidRPr="001461BF">
        <w:t xml:space="preserve">All Directors shall be elected by the general membership, or appointed by the Board, for a </w:t>
      </w:r>
      <w:r w:rsidR="00B47A99">
        <w:t>one</w:t>
      </w:r>
      <w:r w:rsidRPr="001461BF">
        <w:t xml:space="preserve">-year term.  </w:t>
      </w:r>
      <w:r w:rsidR="00B47A99">
        <w:t>The term for a Director shall run from the January general meeting of one year until the January general meeting of the following year.  Directors may serve for consecutive terms with approval of the Board.</w:t>
      </w:r>
    </w:p>
    <w:p w14:paraId="6EEE9968" w14:textId="77777777" w:rsidR="00BF7669" w:rsidRPr="001461BF" w:rsidRDefault="00BF7669" w:rsidP="00BF7669"/>
    <w:p w14:paraId="528025D0" w14:textId="77777777" w:rsidR="00BF7669" w:rsidRPr="001461BF" w:rsidRDefault="006338CE" w:rsidP="00BF7669">
      <w:pPr>
        <w:rPr>
          <w:b/>
        </w:rPr>
      </w:pPr>
      <w:r w:rsidRPr="001461BF">
        <w:rPr>
          <w:b/>
        </w:rPr>
        <w:t xml:space="preserve">Section 2.  Number of Directors.  </w:t>
      </w:r>
      <w:r w:rsidRPr="001461BF">
        <w:t>The Board of Directors shall consist of at least five (5) and no more than fifteen (15) members in good standing of the Fremont Art Association.</w:t>
      </w:r>
    </w:p>
    <w:p w14:paraId="1937804B" w14:textId="77777777" w:rsidR="00BF7669" w:rsidRPr="001461BF" w:rsidRDefault="00BF7669" w:rsidP="00BF7669"/>
    <w:p w14:paraId="01418E06" w14:textId="29E03B99" w:rsidR="00BF7669" w:rsidRPr="001461BF" w:rsidRDefault="006338CE" w:rsidP="00BF7669">
      <w:r w:rsidRPr="001461BF">
        <w:rPr>
          <w:b/>
        </w:rPr>
        <w:t xml:space="preserve">Section 3.  Election of Executive Officers.  </w:t>
      </w:r>
      <w:r w:rsidRPr="0002631C">
        <w:t>At th</w:t>
      </w:r>
      <w:r w:rsidR="00782B61" w:rsidRPr="0002631C">
        <w:t>eir first meeting</w:t>
      </w:r>
      <w:r w:rsidRPr="0002631C">
        <w:t xml:space="preserve">, the </w:t>
      </w:r>
      <w:r w:rsidR="00782B61" w:rsidRPr="0002631C">
        <w:t xml:space="preserve">new </w:t>
      </w:r>
      <w:r w:rsidRPr="0002631C">
        <w:t>Board shall elect the Executive Officers</w:t>
      </w:r>
      <w:r w:rsidR="00AE239F" w:rsidRPr="0002631C">
        <w:t xml:space="preserve"> from the Board of Directors</w:t>
      </w:r>
      <w:r w:rsidR="00922A31" w:rsidRPr="0002631C">
        <w:t xml:space="preserve">.  The Executive Officers shall </w:t>
      </w:r>
      <w:r w:rsidRPr="0002631C">
        <w:t>consist of President, Vice-President, Secretary, and Treasurer.</w:t>
      </w:r>
    </w:p>
    <w:p w14:paraId="6AC66488" w14:textId="77777777" w:rsidR="00B8507F" w:rsidRPr="001461BF" w:rsidRDefault="00B8507F" w:rsidP="00BF7669"/>
    <w:p w14:paraId="11DAB4E3" w14:textId="0E5A3053" w:rsidR="00B8507F" w:rsidRPr="001461BF" w:rsidRDefault="00B8507F" w:rsidP="00B8507F">
      <w:pPr>
        <w:rPr>
          <w:b/>
        </w:rPr>
      </w:pPr>
      <w:r w:rsidRPr="00B34DAE">
        <w:rPr>
          <w:b/>
        </w:rPr>
        <w:t>Section 4.  Absences.</w:t>
      </w:r>
      <w:r w:rsidRPr="00B34DAE">
        <w:t xml:space="preserve"> If a member of the Board of Directors has three (3) unexcused absences within a calendar year that shall conclude their term of office.</w:t>
      </w:r>
      <w:r w:rsidRPr="001461BF">
        <w:t xml:space="preserve"> </w:t>
      </w:r>
    </w:p>
    <w:p w14:paraId="580BB528" w14:textId="5431B432" w:rsidR="00B8507F" w:rsidRPr="001461BF" w:rsidRDefault="00B8507F" w:rsidP="00BF7669">
      <w:pPr>
        <w:rPr>
          <w:b/>
        </w:rPr>
      </w:pPr>
    </w:p>
    <w:p w14:paraId="4AF22850" w14:textId="77777777" w:rsidR="00BF7669" w:rsidRPr="001461BF" w:rsidRDefault="00BF7669" w:rsidP="00BF7669"/>
    <w:p w14:paraId="47015E61" w14:textId="59D4EC5B" w:rsidR="00BF7669" w:rsidRPr="00B34DAE" w:rsidRDefault="006338CE" w:rsidP="00BF7669">
      <w:r w:rsidRPr="001461BF">
        <w:rPr>
          <w:b/>
        </w:rPr>
        <w:t xml:space="preserve">Section </w:t>
      </w:r>
      <w:r w:rsidR="00B8507F" w:rsidRPr="001461BF">
        <w:rPr>
          <w:b/>
        </w:rPr>
        <w:t>5</w:t>
      </w:r>
      <w:r w:rsidRPr="001461BF">
        <w:t xml:space="preserve">.  </w:t>
      </w:r>
      <w:r w:rsidRPr="001461BF">
        <w:rPr>
          <w:b/>
        </w:rPr>
        <w:t xml:space="preserve">Compensation.  </w:t>
      </w:r>
      <w:r w:rsidRPr="001461BF">
        <w:t xml:space="preserve">No compensation shall be paid to Board members for their </w:t>
      </w:r>
      <w:r w:rsidRPr="00B34DAE">
        <w:t>service to the Association.  However, they may receive reasonable compensation for goods or services rendered and shall be paid for artwork sold through the Association.</w:t>
      </w:r>
    </w:p>
    <w:p w14:paraId="1A8E81F6" w14:textId="77777777" w:rsidR="00BF7669" w:rsidRPr="00B34DAE" w:rsidRDefault="00BF7669" w:rsidP="00BF7669"/>
    <w:p w14:paraId="681C8239" w14:textId="77777777" w:rsidR="00BF7669" w:rsidRPr="00B34DAE" w:rsidRDefault="006338CE" w:rsidP="00BF7669">
      <w:pPr>
        <w:jc w:val="center"/>
        <w:rPr>
          <w:b/>
        </w:rPr>
      </w:pPr>
      <w:r w:rsidRPr="00B34DAE">
        <w:rPr>
          <w:b/>
        </w:rPr>
        <w:t>Article VII</w:t>
      </w:r>
    </w:p>
    <w:p w14:paraId="28BCA5F7" w14:textId="77777777" w:rsidR="00BF7669" w:rsidRPr="00B34DAE" w:rsidRDefault="00BF7669" w:rsidP="00BF7669">
      <w:pPr>
        <w:jc w:val="center"/>
        <w:rPr>
          <w:b/>
        </w:rPr>
      </w:pPr>
    </w:p>
    <w:p w14:paraId="6837C5BA" w14:textId="77777777" w:rsidR="00BF7669" w:rsidRPr="00B34DAE" w:rsidRDefault="006338CE" w:rsidP="00BF7669">
      <w:pPr>
        <w:jc w:val="center"/>
      </w:pPr>
      <w:r w:rsidRPr="00B34DAE">
        <w:rPr>
          <w:b/>
        </w:rPr>
        <w:t>Nomination and Election of Board of Directors</w:t>
      </w:r>
    </w:p>
    <w:p w14:paraId="3EA957F9" w14:textId="77777777" w:rsidR="00BF7669" w:rsidRPr="00B34DAE" w:rsidRDefault="00BF7669" w:rsidP="00BF7669"/>
    <w:p w14:paraId="53D43B9D" w14:textId="11EE4BEE" w:rsidR="00E56E1F" w:rsidRPr="00B34DAE" w:rsidRDefault="006338CE" w:rsidP="00BF7669">
      <w:r w:rsidRPr="00B34DAE">
        <w:rPr>
          <w:b/>
        </w:rPr>
        <w:t xml:space="preserve">Section 1.  </w:t>
      </w:r>
      <w:r w:rsidR="008E0532" w:rsidRPr="00B34DAE">
        <w:rPr>
          <w:b/>
        </w:rPr>
        <w:t xml:space="preserve">Nominations for Board of Directors.  </w:t>
      </w:r>
      <w:r w:rsidR="008E0532" w:rsidRPr="00B34DAE">
        <w:t xml:space="preserve">By </w:t>
      </w:r>
      <w:r w:rsidR="008F5F36">
        <w:t>November 1</w:t>
      </w:r>
      <w:r w:rsidR="008E0532" w:rsidRPr="00B34DAE">
        <w:t xml:space="preserve">, </w:t>
      </w:r>
      <w:r w:rsidR="00E56E1F" w:rsidRPr="00B34DAE">
        <w:t xml:space="preserve">a request for </w:t>
      </w:r>
    </w:p>
    <w:p w14:paraId="23291904" w14:textId="7A7ABD34" w:rsidR="00390566" w:rsidRPr="00B34DAE" w:rsidRDefault="008E0532" w:rsidP="00BF7669">
      <w:r w:rsidRPr="00B34DAE">
        <w:t xml:space="preserve">nominations for Director positions shall be sent by email to all FAA members in good standing. </w:t>
      </w:r>
    </w:p>
    <w:p w14:paraId="774DB08B" w14:textId="77777777" w:rsidR="00E56E1F" w:rsidRPr="00B34DAE" w:rsidRDefault="00E56E1F" w:rsidP="00BF7669"/>
    <w:p w14:paraId="048A9C2B" w14:textId="59944805" w:rsidR="00390566" w:rsidRPr="00B34DAE" w:rsidRDefault="00390566" w:rsidP="00BF7669">
      <w:r w:rsidRPr="00B34DAE">
        <w:rPr>
          <w:b/>
        </w:rPr>
        <w:t xml:space="preserve">Section 2.  </w:t>
      </w:r>
      <w:r w:rsidR="00B8507F" w:rsidRPr="00B34DAE">
        <w:rPr>
          <w:b/>
        </w:rPr>
        <w:t xml:space="preserve">Date for Submitting </w:t>
      </w:r>
      <w:r w:rsidRPr="00B34DAE">
        <w:rPr>
          <w:b/>
        </w:rPr>
        <w:t>Nominations.</w:t>
      </w:r>
      <w:r w:rsidRPr="00B34DAE">
        <w:t xml:space="preserve">  </w:t>
      </w:r>
      <w:r w:rsidR="00B8507F" w:rsidRPr="00B34DAE">
        <w:t xml:space="preserve">Nominations for the Board of Directors should be submitted to the Board </w:t>
      </w:r>
      <w:r w:rsidR="006D64F7">
        <w:t>Vice-</w:t>
      </w:r>
      <w:r w:rsidR="00B8507F" w:rsidRPr="00B34DAE">
        <w:t xml:space="preserve">President </w:t>
      </w:r>
      <w:r w:rsidR="008F5F36">
        <w:t>by the last Board meeting of the year.</w:t>
      </w:r>
    </w:p>
    <w:p w14:paraId="0DCF5C87" w14:textId="77777777" w:rsidR="00BF7669" w:rsidRPr="00B34DAE" w:rsidRDefault="00BF7669" w:rsidP="00BF7669"/>
    <w:p w14:paraId="7D101CCA" w14:textId="4FA5F213" w:rsidR="006D64F7" w:rsidRDefault="00BB613D" w:rsidP="006D64F7">
      <w:r w:rsidRPr="00B34DAE">
        <w:rPr>
          <w:b/>
        </w:rPr>
        <w:t>Section 3</w:t>
      </w:r>
      <w:r w:rsidR="006338CE" w:rsidRPr="00B34DAE">
        <w:rPr>
          <w:b/>
        </w:rPr>
        <w:t>.  Annual Election</w:t>
      </w:r>
      <w:r w:rsidR="00390566" w:rsidRPr="00B34DAE">
        <w:rPr>
          <w:b/>
        </w:rPr>
        <w:t>s</w:t>
      </w:r>
      <w:r w:rsidR="006338CE" w:rsidRPr="00B34DAE">
        <w:rPr>
          <w:b/>
        </w:rPr>
        <w:t xml:space="preserve">. </w:t>
      </w:r>
      <w:r w:rsidR="00390566" w:rsidRPr="00B34DAE">
        <w:rPr>
          <w:b/>
        </w:rPr>
        <w:t xml:space="preserve"> </w:t>
      </w:r>
      <w:r w:rsidR="006D64F7">
        <w:t xml:space="preserve">Elections shall be held at the January General Meeting. At such General Meeting in January, any further nominations can be made from the floor. </w:t>
      </w:r>
    </w:p>
    <w:p w14:paraId="3E2FED0D" w14:textId="77777777" w:rsidR="006D64F7" w:rsidRDefault="006D64F7" w:rsidP="006D64F7"/>
    <w:p w14:paraId="449653EF" w14:textId="476DFCCF" w:rsidR="008F5F36" w:rsidRPr="00B34DAE" w:rsidRDefault="008F5F36" w:rsidP="00BF7669">
      <w:r w:rsidRPr="008F5F36">
        <w:rPr>
          <w:b/>
          <w:bCs/>
        </w:rPr>
        <w:t>Section 4</w:t>
      </w:r>
      <w:r>
        <w:t xml:space="preserve">:  </w:t>
      </w:r>
      <w:r w:rsidR="00AC4068" w:rsidRPr="00AC4068">
        <w:rPr>
          <w:b/>
          <w:bCs/>
        </w:rPr>
        <w:t xml:space="preserve">Elections </w:t>
      </w:r>
      <w:r w:rsidR="00C057AC">
        <w:rPr>
          <w:b/>
          <w:bCs/>
        </w:rPr>
        <w:t>U</w:t>
      </w:r>
      <w:r w:rsidR="00AC4068" w:rsidRPr="00AC4068">
        <w:rPr>
          <w:b/>
          <w:bCs/>
        </w:rPr>
        <w:t>nable to be Held</w:t>
      </w:r>
      <w:r w:rsidR="00AC4068">
        <w:t xml:space="preserve"> </w:t>
      </w:r>
      <w:r w:rsidR="00AC4068" w:rsidRPr="00AC4068">
        <w:rPr>
          <w:b/>
          <w:bCs/>
        </w:rPr>
        <w:t>as Scheduled</w:t>
      </w:r>
      <w:r w:rsidR="00AC4068">
        <w:t xml:space="preserve">.  </w:t>
      </w:r>
      <w:r>
        <w:t>If it arises that, due to unforeseen circumstances, elections cannot be held in a timely manner, current sitting Directors shall continue in place until elections can be held.</w:t>
      </w:r>
    </w:p>
    <w:p w14:paraId="155591CB" w14:textId="050CBA4E" w:rsidR="00390566" w:rsidRPr="00B34DAE" w:rsidRDefault="00390566" w:rsidP="00BF7669"/>
    <w:p w14:paraId="211F7E64" w14:textId="0E3F10DE" w:rsidR="00BF7669" w:rsidRPr="00B34DAE" w:rsidRDefault="00BB613D" w:rsidP="00BF7669">
      <w:pPr>
        <w:rPr>
          <w:b/>
        </w:rPr>
      </w:pPr>
      <w:r w:rsidRPr="00B34DAE">
        <w:rPr>
          <w:b/>
        </w:rPr>
        <w:t xml:space="preserve">Section </w:t>
      </w:r>
      <w:r w:rsidR="007856FD">
        <w:rPr>
          <w:b/>
        </w:rPr>
        <w:t>5</w:t>
      </w:r>
      <w:r w:rsidR="006338CE" w:rsidRPr="00B34DAE">
        <w:rPr>
          <w:b/>
        </w:rPr>
        <w:t xml:space="preserve">.  Vote Entitlement.  </w:t>
      </w:r>
      <w:r w:rsidR="006338CE" w:rsidRPr="00B34DAE">
        <w:t xml:space="preserve">All active members present at the meeting </w:t>
      </w:r>
      <w:r w:rsidR="00B8507F" w:rsidRPr="00B34DAE">
        <w:t xml:space="preserve">where elections are held </w:t>
      </w:r>
      <w:r w:rsidR="006338CE" w:rsidRPr="00B34DAE">
        <w:t xml:space="preserve">shall be entitled </w:t>
      </w:r>
      <w:r w:rsidR="00B8507F" w:rsidRPr="00B34DAE">
        <w:t>to vote.  There</w:t>
      </w:r>
      <w:r w:rsidR="006338CE" w:rsidRPr="00B34DAE">
        <w:t xml:space="preserve"> will be no voting by proxy.</w:t>
      </w:r>
    </w:p>
    <w:p w14:paraId="10D270B1" w14:textId="77777777" w:rsidR="00BF7669" w:rsidRPr="00B34DAE" w:rsidRDefault="00BF7669" w:rsidP="00BF7669"/>
    <w:p w14:paraId="7439E6DA" w14:textId="190B8949" w:rsidR="00BF7669" w:rsidRPr="00B34DAE" w:rsidRDefault="006338CE" w:rsidP="00BF7669">
      <w:pPr>
        <w:rPr>
          <w:b/>
        </w:rPr>
      </w:pPr>
      <w:r w:rsidRPr="00B34DAE">
        <w:rPr>
          <w:b/>
        </w:rPr>
        <w:t xml:space="preserve">Section </w:t>
      </w:r>
      <w:r w:rsidR="007856FD">
        <w:rPr>
          <w:b/>
        </w:rPr>
        <w:t>6</w:t>
      </w:r>
      <w:r w:rsidRPr="00B34DAE">
        <w:rPr>
          <w:b/>
        </w:rPr>
        <w:t xml:space="preserve">.  Installation.  </w:t>
      </w:r>
      <w:r w:rsidR="00B8507F" w:rsidRPr="00B34DAE">
        <w:t xml:space="preserve">All newly elected and re-elected directors shall be installed </w:t>
      </w:r>
      <w:r w:rsidR="006D64F7">
        <w:t>at the following Director’s meeting.</w:t>
      </w:r>
    </w:p>
    <w:p w14:paraId="6C5A2E02" w14:textId="77777777" w:rsidR="00BF7669" w:rsidRPr="00B34DAE" w:rsidRDefault="00BF7669" w:rsidP="00BF7669"/>
    <w:p w14:paraId="5AA3E375" w14:textId="77777777" w:rsidR="00BF7669" w:rsidRPr="00B34DAE" w:rsidRDefault="006338CE" w:rsidP="00BF7669">
      <w:pPr>
        <w:jc w:val="center"/>
        <w:rPr>
          <w:b/>
          <w:i/>
        </w:rPr>
      </w:pPr>
      <w:r w:rsidRPr="00B34DAE">
        <w:rPr>
          <w:b/>
        </w:rPr>
        <w:t>Article VIII</w:t>
      </w:r>
    </w:p>
    <w:p w14:paraId="5C59EC86" w14:textId="77777777" w:rsidR="00BF7669" w:rsidRPr="00B34DAE" w:rsidRDefault="006338CE" w:rsidP="00BF7669">
      <w:pPr>
        <w:jc w:val="center"/>
        <w:rPr>
          <w:b/>
        </w:rPr>
      </w:pPr>
      <w:r w:rsidRPr="00B34DAE">
        <w:rPr>
          <w:b/>
        </w:rPr>
        <w:t>Officers and their Duties</w:t>
      </w:r>
    </w:p>
    <w:p w14:paraId="00D3B58A" w14:textId="77777777" w:rsidR="00BF7669" w:rsidRPr="00B34DAE" w:rsidRDefault="00BF7669" w:rsidP="00BF7669">
      <w:pPr>
        <w:jc w:val="center"/>
        <w:rPr>
          <w:b/>
        </w:rPr>
      </w:pPr>
    </w:p>
    <w:p w14:paraId="54E80EFA" w14:textId="3B9F5681" w:rsidR="00BF7669" w:rsidRPr="00B34DAE" w:rsidRDefault="006338CE" w:rsidP="00BF7669">
      <w:pPr>
        <w:rPr>
          <w:b/>
        </w:rPr>
      </w:pPr>
      <w:r w:rsidRPr="00B34DAE">
        <w:rPr>
          <w:b/>
        </w:rPr>
        <w:t>Section 1.</w:t>
      </w:r>
      <w:r w:rsidR="000120E1" w:rsidRPr="00B34DAE">
        <w:rPr>
          <w:b/>
        </w:rPr>
        <w:t xml:space="preserve">  Vacancy in the Executive Officers</w:t>
      </w:r>
      <w:r w:rsidRPr="00B34DAE">
        <w:rPr>
          <w:b/>
        </w:rPr>
        <w:t xml:space="preserve">.  </w:t>
      </w:r>
      <w:r w:rsidRPr="00B34DAE">
        <w:t xml:space="preserve">If a vacancy occurs in the Executive </w:t>
      </w:r>
      <w:r w:rsidR="000120E1" w:rsidRPr="00B34DAE">
        <w:t>Officers</w:t>
      </w:r>
      <w:r w:rsidRPr="00B34DAE">
        <w:t>, the Pre</w:t>
      </w:r>
      <w:r w:rsidR="00B8507F" w:rsidRPr="00B34DAE">
        <w:t>sident shall appoint a member from</w:t>
      </w:r>
      <w:r w:rsidRPr="00B34DAE">
        <w:t xml:space="preserve"> the Board to fill the vacancy until the next annual election.  This appointment shall be subject to approval of the Board. </w:t>
      </w:r>
    </w:p>
    <w:p w14:paraId="65936E3A" w14:textId="77777777" w:rsidR="00BF7669" w:rsidRPr="00B34DAE" w:rsidRDefault="00BF7669" w:rsidP="00BF7669"/>
    <w:p w14:paraId="63F89177" w14:textId="77777777" w:rsidR="00BF7669" w:rsidRPr="00B34DAE" w:rsidRDefault="006338CE" w:rsidP="00BF7669">
      <w:pPr>
        <w:rPr>
          <w:b/>
        </w:rPr>
      </w:pPr>
      <w:r w:rsidRPr="00B34DAE">
        <w:rPr>
          <w:b/>
        </w:rPr>
        <w:t xml:space="preserve">Section 2.  Duties of the President.  </w:t>
      </w:r>
      <w:r w:rsidRPr="00B34DAE">
        <w:t>The President shall:</w:t>
      </w:r>
    </w:p>
    <w:p w14:paraId="51F17FBC" w14:textId="77777777" w:rsidR="00BF7669" w:rsidRPr="00B34DAE" w:rsidRDefault="00BF7669" w:rsidP="00BF7669"/>
    <w:p w14:paraId="38BE32A7" w14:textId="77777777" w:rsidR="00BF7669" w:rsidRPr="00B34DAE" w:rsidRDefault="006338CE" w:rsidP="00BF7669">
      <w:r w:rsidRPr="00B34DAE">
        <w:t>1.  Preside at all meetings of the Association and see that the Bylaws are enforced.</w:t>
      </w:r>
    </w:p>
    <w:p w14:paraId="73AA04F6" w14:textId="77777777" w:rsidR="00BF7669" w:rsidRPr="00B34DAE" w:rsidRDefault="00BF7669" w:rsidP="00BF7669"/>
    <w:p w14:paraId="5C8D3878" w14:textId="01E79B3D" w:rsidR="00BF7669" w:rsidRPr="00B34DAE" w:rsidRDefault="006338CE" w:rsidP="00BF7669">
      <w:r w:rsidRPr="00B34DAE">
        <w:t xml:space="preserve">2. </w:t>
      </w:r>
      <w:r w:rsidR="00236FDC" w:rsidRPr="00B34DAE">
        <w:t xml:space="preserve"> Be Chair of the Board of Directors</w:t>
      </w:r>
      <w:r w:rsidRPr="00B34DAE">
        <w:t>.</w:t>
      </w:r>
    </w:p>
    <w:p w14:paraId="30BC2B09" w14:textId="77777777" w:rsidR="00BF7669" w:rsidRPr="00B34DAE" w:rsidRDefault="00BF7669" w:rsidP="00BF7669"/>
    <w:p w14:paraId="3DCBD123" w14:textId="77777777" w:rsidR="00BF7669" w:rsidRPr="00B34DAE" w:rsidRDefault="006338CE" w:rsidP="00BF7669">
      <w:r w:rsidRPr="00B34DAE">
        <w:t>3.  Schedule meetings of the Board and post the agenda at least three (3) days prior to the meeting.</w:t>
      </w:r>
    </w:p>
    <w:p w14:paraId="4F22EF86" w14:textId="77777777" w:rsidR="00BF7669" w:rsidRPr="00B34DAE" w:rsidRDefault="00BF7669" w:rsidP="00BF7669"/>
    <w:p w14:paraId="0A4BD048" w14:textId="77777777" w:rsidR="00BF7669" w:rsidRPr="00B34DAE" w:rsidRDefault="006338CE" w:rsidP="00BF7669">
      <w:r w:rsidRPr="00B34DAE">
        <w:t>4.  Delegate any other duties and responsibilities as the President sees fit within the confines of the Bylaws and State of California.</w:t>
      </w:r>
    </w:p>
    <w:p w14:paraId="19822384" w14:textId="77777777" w:rsidR="00BF7669" w:rsidRPr="00B34DAE" w:rsidRDefault="00BF7669" w:rsidP="00BF7669"/>
    <w:p w14:paraId="30992BC3" w14:textId="77777777" w:rsidR="00BF7669" w:rsidRPr="00B34DAE" w:rsidRDefault="006338CE" w:rsidP="00BF7669">
      <w:pPr>
        <w:rPr>
          <w:b/>
        </w:rPr>
      </w:pPr>
      <w:r w:rsidRPr="00B34DAE">
        <w:rPr>
          <w:b/>
        </w:rPr>
        <w:t xml:space="preserve">Section 3.  Duties of the Vice-President.  </w:t>
      </w:r>
      <w:r w:rsidRPr="00B34DAE">
        <w:t>The Vice-President shall:</w:t>
      </w:r>
    </w:p>
    <w:p w14:paraId="7F30A324" w14:textId="77777777" w:rsidR="00BF7669" w:rsidRPr="00B34DAE" w:rsidRDefault="00BF7669" w:rsidP="00BF7669"/>
    <w:p w14:paraId="07EF8AFA" w14:textId="77777777" w:rsidR="00BF7669" w:rsidRPr="00B34DAE" w:rsidRDefault="006338CE" w:rsidP="00BF7669">
      <w:r w:rsidRPr="00B34DAE">
        <w:t xml:space="preserve">1.  </w:t>
      </w:r>
      <w:r w:rsidR="00110A30" w:rsidRPr="00B34DAE">
        <w:t>A</w:t>
      </w:r>
      <w:r w:rsidRPr="00B34DAE">
        <w:t>ssist the President in any way possible.</w:t>
      </w:r>
    </w:p>
    <w:p w14:paraId="0BB345B5" w14:textId="77777777" w:rsidR="00BF7669" w:rsidRPr="00B34DAE" w:rsidRDefault="00BF7669" w:rsidP="00BF7669"/>
    <w:p w14:paraId="7785DCA9" w14:textId="77777777" w:rsidR="00BF7669" w:rsidRPr="00B34DAE" w:rsidRDefault="006338CE" w:rsidP="00BF7669">
      <w:r w:rsidRPr="00B34DAE">
        <w:t>2.  Carry out all duties of the President in the event that the President is unable or unavailable to perform those duties.</w:t>
      </w:r>
    </w:p>
    <w:p w14:paraId="656F2A2A" w14:textId="77777777" w:rsidR="00BF7669" w:rsidRPr="00B34DAE" w:rsidRDefault="00BF7669" w:rsidP="00BF7669"/>
    <w:p w14:paraId="74B18750" w14:textId="77777777" w:rsidR="00BF7669" w:rsidRPr="00B34DAE" w:rsidRDefault="006338CE" w:rsidP="00BF7669">
      <w:r w:rsidRPr="00B34DAE">
        <w:t>3.  Systematically review the Bylaws every five (5) years and recommend any needed changes to the Board of Directors.</w:t>
      </w:r>
    </w:p>
    <w:p w14:paraId="59A10424" w14:textId="77777777" w:rsidR="00BF7669" w:rsidRPr="00B34DAE" w:rsidRDefault="00BF7669" w:rsidP="00BF7669"/>
    <w:p w14:paraId="1128D17E" w14:textId="77777777" w:rsidR="00BF7669" w:rsidRPr="00B34DAE" w:rsidRDefault="006338CE" w:rsidP="00BF7669">
      <w:pPr>
        <w:rPr>
          <w:b/>
        </w:rPr>
      </w:pPr>
      <w:r w:rsidRPr="00B34DAE">
        <w:rPr>
          <w:b/>
        </w:rPr>
        <w:t xml:space="preserve">Section 4.  Duties of the Secretary.  </w:t>
      </w:r>
      <w:r w:rsidRPr="00B34DAE">
        <w:t>The Secretary shall:</w:t>
      </w:r>
    </w:p>
    <w:p w14:paraId="65F97E47" w14:textId="77777777" w:rsidR="00BF7669" w:rsidRPr="00B34DAE" w:rsidRDefault="00BF7669" w:rsidP="00BF7669">
      <w:pPr>
        <w:rPr>
          <w:b/>
        </w:rPr>
      </w:pPr>
    </w:p>
    <w:p w14:paraId="2F6E49C7" w14:textId="77777777" w:rsidR="00BF7669" w:rsidRPr="00B34DAE" w:rsidRDefault="006338CE" w:rsidP="00BF7669">
      <w:r w:rsidRPr="00B34DAE">
        <w:t>1.  Keep a record of all proceedings of the Board and the Association.</w:t>
      </w:r>
    </w:p>
    <w:p w14:paraId="351124EB" w14:textId="77777777" w:rsidR="00BF7669" w:rsidRPr="00B34DAE" w:rsidRDefault="00BF7669" w:rsidP="00BF7669"/>
    <w:p w14:paraId="6DC22C1A" w14:textId="77777777" w:rsidR="00BF7669" w:rsidRPr="00B34DAE" w:rsidRDefault="006338CE" w:rsidP="00BF7669">
      <w:r w:rsidRPr="00B34DAE">
        <w:t>2.  Send the minutes from the previous meeting to all board members at least three (3) days prior to a meeting.</w:t>
      </w:r>
    </w:p>
    <w:p w14:paraId="4D22CE64" w14:textId="77777777" w:rsidR="00BF7669" w:rsidRPr="00B34DAE" w:rsidRDefault="00BF7669" w:rsidP="00BF7669"/>
    <w:p w14:paraId="4B54B05D" w14:textId="77777777" w:rsidR="00BF7669" w:rsidRPr="00B34DAE" w:rsidRDefault="006338CE" w:rsidP="00BF7669">
      <w:r w:rsidRPr="00B34DAE">
        <w:t>3.  In the absence of the President and Vice-President, call the meeting to order and appoint a Chair pro tempore.</w:t>
      </w:r>
    </w:p>
    <w:p w14:paraId="0AFEB80E" w14:textId="77777777" w:rsidR="00BF7669" w:rsidRPr="00B34DAE" w:rsidRDefault="00BF7669" w:rsidP="00BF7669"/>
    <w:p w14:paraId="68E7A383" w14:textId="08E6700A" w:rsidR="00BF7669" w:rsidRPr="00B34DAE" w:rsidRDefault="00BE49DC" w:rsidP="00BF7669">
      <w:r w:rsidRPr="00B34DAE">
        <w:t>4.  Receive</w:t>
      </w:r>
      <w:r w:rsidR="006338CE" w:rsidRPr="00B34DAE">
        <w:t xml:space="preserve"> correspondence, present it to the Board or the general membership, as necessary, and answer it as directed by the President.</w:t>
      </w:r>
    </w:p>
    <w:p w14:paraId="1978BBCC" w14:textId="77777777" w:rsidR="00BF7669" w:rsidRPr="00B34DAE" w:rsidRDefault="00BF7669" w:rsidP="00BF7669">
      <w:pPr>
        <w:rPr>
          <w:b/>
        </w:rPr>
      </w:pPr>
    </w:p>
    <w:p w14:paraId="47C94778" w14:textId="5D79DBE9" w:rsidR="00BF7669" w:rsidRPr="00B34DAE" w:rsidRDefault="006338CE" w:rsidP="00BF7669">
      <w:pPr>
        <w:rPr>
          <w:b/>
        </w:rPr>
      </w:pPr>
      <w:r w:rsidRPr="00B34DAE">
        <w:rPr>
          <w:b/>
        </w:rPr>
        <w:t xml:space="preserve">Section 5.  Duties of the Treasurer.  </w:t>
      </w:r>
      <w:r w:rsidRPr="00B34DAE">
        <w:t>The Treasurer shall:</w:t>
      </w:r>
    </w:p>
    <w:p w14:paraId="68065248" w14:textId="77777777" w:rsidR="00CC5B5D" w:rsidRPr="00B34DAE" w:rsidRDefault="00CC5B5D" w:rsidP="00CC5B5D">
      <w:pPr>
        <w:rPr>
          <w:rFonts w:eastAsia="Times New Roman" w:cs="Times New Roman"/>
          <w:sz w:val="20"/>
          <w:szCs w:val="20"/>
        </w:rPr>
      </w:pPr>
    </w:p>
    <w:p w14:paraId="558F7663" w14:textId="77777777" w:rsidR="00CC5B5D" w:rsidRPr="00B34DAE" w:rsidRDefault="00CC5B5D" w:rsidP="00CC5B5D">
      <w:pPr>
        <w:rPr>
          <w:rFonts w:cs="Times New Roman"/>
          <w:sz w:val="20"/>
          <w:szCs w:val="20"/>
        </w:rPr>
      </w:pPr>
      <w:r w:rsidRPr="00B34DAE">
        <w:rPr>
          <w:rFonts w:cs="Times New Roman"/>
          <w:color w:val="000000"/>
          <w:sz w:val="26"/>
          <w:szCs w:val="26"/>
        </w:rPr>
        <w:t>1. Keep such books of accounts as may be necessary and required and /or oversee the keeping of such books</w:t>
      </w:r>
    </w:p>
    <w:p w14:paraId="7BBD92D2" w14:textId="77777777" w:rsidR="00CC5B5D" w:rsidRPr="00B34DAE" w:rsidRDefault="00CC5B5D" w:rsidP="00CC5B5D">
      <w:pPr>
        <w:rPr>
          <w:rFonts w:eastAsia="Times New Roman" w:cs="Times New Roman"/>
          <w:sz w:val="20"/>
          <w:szCs w:val="20"/>
        </w:rPr>
      </w:pPr>
    </w:p>
    <w:p w14:paraId="32B680D8" w14:textId="77777777" w:rsidR="00CC5B5D" w:rsidRPr="00B34DAE" w:rsidRDefault="00CC5B5D" w:rsidP="00CC5B5D">
      <w:pPr>
        <w:rPr>
          <w:rFonts w:cs="Times New Roman"/>
          <w:sz w:val="20"/>
          <w:szCs w:val="20"/>
        </w:rPr>
      </w:pPr>
      <w:r w:rsidRPr="00B34DAE">
        <w:rPr>
          <w:rFonts w:cs="Times New Roman"/>
          <w:color w:val="000000"/>
          <w:sz w:val="26"/>
          <w:szCs w:val="26"/>
        </w:rPr>
        <w:t>2. At least three (3) days prior to the board meeting, shall send (by email), or have sent, financial reports including but not limited to:</w:t>
      </w:r>
    </w:p>
    <w:p w14:paraId="1E79B05E" w14:textId="45742948" w:rsidR="00CC5B5D" w:rsidRPr="00B34DAE" w:rsidRDefault="0080754C" w:rsidP="00CC5B5D">
      <w:pPr>
        <w:ind w:left="720"/>
        <w:rPr>
          <w:rFonts w:cs="Times New Roman"/>
          <w:sz w:val="20"/>
          <w:szCs w:val="20"/>
        </w:rPr>
      </w:pPr>
      <w:r w:rsidRPr="00B34DAE">
        <w:rPr>
          <w:rFonts w:cs="Times New Roman"/>
          <w:color w:val="000000"/>
          <w:sz w:val="26"/>
          <w:szCs w:val="26"/>
        </w:rPr>
        <w:t>a.  Monthly and YTD Income and Expense</w:t>
      </w:r>
    </w:p>
    <w:p w14:paraId="3D6FCE15" w14:textId="6210ED91" w:rsidR="00CC5B5D" w:rsidRPr="00B34DAE" w:rsidRDefault="003F0583" w:rsidP="00CC5B5D">
      <w:pPr>
        <w:ind w:left="720"/>
        <w:rPr>
          <w:rFonts w:cs="Times New Roman"/>
          <w:color w:val="000000"/>
          <w:sz w:val="26"/>
          <w:szCs w:val="26"/>
        </w:rPr>
      </w:pPr>
      <w:r w:rsidRPr="00B34DAE">
        <w:rPr>
          <w:rFonts w:cs="Times New Roman"/>
          <w:color w:val="000000"/>
          <w:sz w:val="26"/>
          <w:szCs w:val="26"/>
        </w:rPr>
        <w:t xml:space="preserve">b.  Year-to-Date </w:t>
      </w:r>
      <w:r w:rsidR="00CC5B5D" w:rsidRPr="00B34DAE">
        <w:rPr>
          <w:rFonts w:cs="Times New Roman"/>
          <w:color w:val="000000"/>
          <w:sz w:val="26"/>
          <w:szCs w:val="26"/>
        </w:rPr>
        <w:t>Balance Sheet</w:t>
      </w:r>
    </w:p>
    <w:p w14:paraId="14609284" w14:textId="61817A40" w:rsidR="0080754C" w:rsidRPr="00B34DAE" w:rsidRDefault="0080754C" w:rsidP="00CC5B5D">
      <w:pPr>
        <w:ind w:left="720"/>
        <w:rPr>
          <w:rFonts w:cs="Times New Roman"/>
          <w:sz w:val="20"/>
          <w:szCs w:val="20"/>
        </w:rPr>
      </w:pPr>
      <w:r w:rsidRPr="00B34DAE">
        <w:rPr>
          <w:rFonts w:cs="Times New Roman"/>
          <w:color w:val="000000"/>
          <w:sz w:val="26"/>
          <w:szCs w:val="26"/>
        </w:rPr>
        <w:t>c.  Income Statement</w:t>
      </w:r>
    </w:p>
    <w:p w14:paraId="460F57A6" w14:textId="77777777" w:rsidR="00CC5B5D" w:rsidRPr="00B34DAE" w:rsidRDefault="00CC5B5D" w:rsidP="00CC5B5D">
      <w:pPr>
        <w:rPr>
          <w:rFonts w:eastAsia="Times New Roman" w:cs="Times New Roman"/>
          <w:sz w:val="20"/>
          <w:szCs w:val="20"/>
        </w:rPr>
      </w:pPr>
    </w:p>
    <w:p w14:paraId="51BFE60F" w14:textId="3196EF2A" w:rsidR="00CC5B5D" w:rsidRPr="00B34DAE" w:rsidRDefault="00CC5B5D" w:rsidP="00CC5B5D">
      <w:pPr>
        <w:rPr>
          <w:rFonts w:cs="Times New Roman"/>
          <w:sz w:val="20"/>
          <w:szCs w:val="20"/>
        </w:rPr>
      </w:pPr>
      <w:r w:rsidRPr="00B34DAE">
        <w:rPr>
          <w:rFonts w:cs="Times New Roman"/>
          <w:color w:val="000000"/>
          <w:sz w:val="26"/>
          <w:szCs w:val="26"/>
        </w:rPr>
        <w:t>3. Deposit or delegate someone to promptly deposit (weekly) all receipts of money into the FAA checking account.</w:t>
      </w:r>
    </w:p>
    <w:p w14:paraId="49E9A796" w14:textId="77777777" w:rsidR="00CC5B5D" w:rsidRPr="00B34DAE" w:rsidRDefault="00CC5B5D" w:rsidP="00CC5B5D">
      <w:pPr>
        <w:rPr>
          <w:rFonts w:eastAsia="Times New Roman" w:cs="Times New Roman"/>
          <w:sz w:val="20"/>
          <w:szCs w:val="20"/>
        </w:rPr>
      </w:pPr>
    </w:p>
    <w:p w14:paraId="23CF130A" w14:textId="450438C7" w:rsidR="00CC5B5D" w:rsidRPr="00B34DAE" w:rsidRDefault="00CC5B5D" w:rsidP="00CC5B5D">
      <w:pPr>
        <w:rPr>
          <w:rFonts w:cs="Times New Roman"/>
          <w:sz w:val="20"/>
          <w:szCs w:val="20"/>
        </w:rPr>
      </w:pPr>
      <w:r w:rsidRPr="00B34DAE">
        <w:rPr>
          <w:rFonts w:cs="Times New Roman"/>
          <w:color w:val="000000"/>
          <w:sz w:val="26"/>
          <w:szCs w:val="26"/>
        </w:rPr>
        <w:t xml:space="preserve">4. Draw all checks for payment of claims against the Association. Such checks must be signed by </w:t>
      </w:r>
      <w:r w:rsidR="003F0583" w:rsidRPr="00B34DAE">
        <w:rPr>
          <w:rFonts w:cs="Times New Roman"/>
          <w:color w:val="000000"/>
          <w:sz w:val="26"/>
          <w:szCs w:val="26"/>
        </w:rPr>
        <w:t>two (2)</w:t>
      </w:r>
      <w:r w:rsidRPr="00B34DAE">
        <w:rPr>
          <w:rFonts w:cs="Times New Roman"/>
          <w:color w:val="000000"/>
          <w:sz w:val="26"/>
          <w:szCs w:val="26"/>
        </w:rPr>
        <w:t xml:space="preserve"> FAA officers.</w:t>
      </w:r>
    </w:p>
    <w:p w14:paraId="5A1A2F89" w14:textId="77777777" w:rsidR="00CC5B5D" w:rsidRPr="00B34DAE" w:rsidRDefault="00CC5B5D" w:rsidP="00CC5B5D">
      <w:pPr>
        <w:rPr>
          <w:rFonts w:eastAsia="Times New Roman" w:cs="Times New Roman"/>
          <w:sz w:val="20"/>
          <w:szCs w:val="20"/>
        </w:rPr>
      </w:pPr>
    </w:p>
    <w:p w14:paraId="399E90DB" w14:textId="77777777" w:rsidR="00CC5B5D" w:rsidRPr="00B34DAE" w:rsidRDefault="00CC5B5D" w:rsidP="00CC5B5D">
      <w:pPr>
        <w:rPr>
          <w:rFonts w:cs="Times New Roman"/>
          <w:sz w:val="20"/>
          <w:szCs w:val="20"/>
        </w:rPr>
      </w:pPr>
      <w:r w:rsidRPr="00B34DAE">
        <w:rPr>
          <w:rFonts w:cs="Times New Roman"/>
          <w:color w:val="000000"/>
          <w:sz w:val="26"/>
          <w:szCs w:val="26"/>
        </w:rPr>
        <w:t>5. Be accountable to the Board of Directors for all funds of the Association, and shall be bonded as directed by the Board.</w:t>
      </w:r>
    </w:p>
    <w:p w14:paraId="13280597" w14:textId="77777777" w:rsidR="00CC5B5D" w:rsidRPr="00B34DAE" w:rsidRDefault="00CC5B5D" w:rsidP="00CC5B5D">
      <w:pPr>
        <w:rPr>
          <w:rFonts w:eastAsia="Times New Roman" w:cs="Times New Roman"/>
          <w:sz w:val="20"/>
          <w:szCs w:val="20"/>
        </w:rPr>
      </w:pPr>
    </w:p>
    <w:p w14:paraId="016B3824" w14:textId="16A5B09C" w:rsidR="00CC5B5D" w:rsidRPr="00B34DAE" w:rsidRDefault="00CC5B5D" w:rsidP="00CC5B5D">
      <w:pPr>
        <w:rPr>
          <w:rFonts w:eastAsia="Times New Roman" w:cs="Times New Roman"/>
          <w:sz w:val="20"/>
          <w:szCs w:val="20"/>
        </w:rPr>
      </w:pPr>
      <w:r w:rsidRPr="00B34DAE">
        <w:rPr>
          <w:rFonts w:cs="Times New Roman"/>
          <w:color w:val="000000"/>
          <w:sz w:val="26"/>
          <w:szCs w:val="26"/>
        </w:rPr>
        <w:t>6. Pay only those claims</w:t>
      </w:r>
      <w:r w:rsidR="0080754C" w:rsidRPr="00B34DAE">
        <w:rPr>
          <w:rFonts w:cs="Times New Roman"/>
          <w:color w:val="000000"/>
          <w:sz w:val="26"/>
          <w:szCs w:val="26"/>
        </w:rPr>
        <w:t>,</w:t>
      </w:r>
      <w:r w:rsidRPr="00B34DAE">
        <w:rPr>
          <w:rFonts w:cs="Times New Roman"/>
          <w:color w:val="000000"/>
          <w:sz w:val="26"/>
          <w:szCs w:val="26"/>
        </w:rPr>
        <w:t xml:space="preserve"> other than recurring contractual obligations, approved by the Board of Directors (under $500.00) or approved by the Association ($500.00 and above</w:t>
      </w:r>
      <w:r w:rsidR="003F0583" w:rsidRPr="00B34DAE">
        <w:rPr>
          <w:rFonts w:cs="Times New Roman"/>
          <w:color w:val="000000"/>
          <w:sz w:val="26"/>
          <w:szCs w:val="26"/>
        </w:rPr>
        <w:t>)</w:t>
      </w:r>
      <w:r w:rsidRPr="00B34DAE">
        <w:rPr>
          <w:rFonts w:cs="Times New Roman"/>
          <w:color w:val="000000"/>
          <w:sz w:val="26"/>
          <w:szCs w:val="26"/>
        </w:rPr>
        <w:t>.  </w:t>
      </w:r>
      <w:r w:rsidRPr="00B34DAE">
        <w:rPr>
          <w:rFonts w:eastAsia="Times New Roman" w:cs="Times New Roman"/>
          <w:sz w:val="20"/>
          <w:szCs w:val="20"/>
        </w:rPr>
        <w:t xml:space="preserve"> </w:t>
      </w:r>
    </w:p>
    <w:p w14:paraId="09557F18" w14:textId="77777777" w:rsidR="00CC5B5D" w:rsidRPr="00B34DAE" w:rsidRDefault="00CC5B5D" w:rsidP="00CC5B5D">
      <w:pPr>
        <w:rPr>
          <w:rFonts w:eastAsia="Times New Roman" w:cs="Times New Roman"/>
          <w:sz w:val="20"/>
          <w:szCs w:val="20"/>
        </w:rPr>
      </w:pPr>
    </w:p>
    <w:p w14:paraId="2FF9702C" w14:textId="40DDC2AA" w:rsidR="00CC5B5D" w:rsidRPr="00B34DAE" w:rsidRDefault="003F0583" w:rsidP="00CC5B5D">
      <w:pPr>
        <w:rPr>
          <w:rFonts w:cs="Times New Roman"/>
          <w:sz w:val="20"/>
          <w:szCs w:val="20"/>
        </w:rPr>
      </w:pPr>
      <w:r w:rsidRPr="00B34DAE">
        <w:rPr>
          <w:rFonts w:cs="Times New Roman"/>
          <w:color w:val="000000"/>
          <w:sz w:val="26"/>
          <w:szCs w:val="26"/>
        </w:rPr>
        <w:t>7. Submit records to an</w:t>
      </w:r>
      <w:r w:rsidR="00CC5B5D" w:rsidRPr="00B34DAE">
        <w:rPr>
          <w:rFonts w:cs="Times New Roman"/>
          <w:color w:val="000000"/>
          <w:sz w:val="26"/>
          <w:szCs w:val="26"/>
        </w:rPr>
        <w:t xml:space="preserve"> audit committee as directed by the President.</w:t>
      </w:r>
    </w:p>
    <w:p w14:paraId="0F510CA9" w14:textId="77777777" w:rsidR="00CC5B5D" w:rsidRPr="00B34DAE" w:rsidRDefault="00CC5B5D" w:rsidP="00CC5B5D">
      <w:pPr>
        <w:rPr>
          <w:rFonts w:eastAsia="Times New Roman" w:cs="Times New Roman"/>
          <w:sz w:val="20"/>
          <w:szCs w:val="20"/>
        </w:rPr>
      </w:pPr>
    </w:p>
    <w:p w14:paraId="335F61DC" w14:textId="2E8EC1C5" w:rsidR="00CC5B5D" w:rsidRPr="00B34DAE" w:rsidRDefault="00CC5B5D" w:rsidP="00CC5B5D">
      <w:pPr>
        <w:rPr>
          <w:rFonts w:cs="Times New Roman"/>
          <w:sz w:val="20"/>
          <w:szCs w:val="20"/>
        </w:rPr>
      </w:pPr>
      <w:r w:rsidRPr="00B34DAE">
        <w:rPr>
          <w:rFonts w:cs="Times New Roman"/>
          <w:color w:val="000000"/>
          <w:sz w:val="26"/>
          <w:szCs w:val="26"/>
        </w:rPr>
        <w:t>8. Th</w:t>
      </w:r>
      <w:r w:rsidR="003426A6" w:rsidRPr="00B34DAE">
        <w:rPr>
          <w:rFonts w:cs="Times New Roman"/>
          <w:color w:val="000000"/>
          <w:sz w:val="26"/>
          <w:szCs w:val="26"/>
        </w:rPr>
        <w:t>e Treasurer shall work with the</w:t>
      </w:r>
      <w:r w:rsidRPr="00B34DAE">
        <w:rPr>
          <w:rFonts w:cs="Times New Roman"/>
          <w:color w:val="000000"/>
          <w:sz w:val="26"/>
          <w:szCs w:val="26"/>
        </w:rPr>
        <w:t xml:space="preserve"> audit committee</w:t>
      </w:r>
      <w:r w:rsidR="003426A6" w:rsidRPr="00B34DAE">
        <w:rPr>
          <w:rFonts w:cs="Times New Roman"/>
          <w:color w:val="000000"/>
          <w:sz w:val="26"/>
          <w:szCs w:val="26"/>
        </w:rPr>
        <w:t>,</w:t>
      </w:r>
      <w:r w:rsidRPr="00B34DAE">
        <w:rPr>
          <w:rFonts w:cs="Times New Roman"/>
          <w:color w:val="000000"/>
          <w:sz w:val="26"/>
          <w:szCs w:val="26"/>
        </w:rPr>
        <w:t xml:space="preserve"> as directed by the Officers.</w:t>
      </w:r>
    </w:p>
    <w:p w14:paraId="5D70EAA6" w14:textId="77777777" w:rsidR="00CC5B5D" w:rsidRPr="00B34DAE" w:rsidRDefault="00CC5B5D" w:rsidP="00BF7669">
      <w:pPr>
        <w:jc w:val="center"/>
        <w:rPr>
          <w:b/>
        </w:rPr>
      </w:pPr>
    </w:p>
    <w:p w14:paraId="4FE6B879" w14:textId="77777777" w:rsidR="00CC5B5D" w:rsidRPr="00B34DAE" w:rsidRDefault="00CC5B5D" w:rsidP="00BF7669">
      <w:pPr>
        <w:jc w:val="center"/>
        <w:rPr>
          <w:b/>
        </w:rPr>
      </w:pPr>
    </w:p>
    <w:p w14:paraId="40A816F9" w14:textId="77777777" w:rsidR="00BF7669" w:rsidRPr="00B34DAE" w:rsidRDefault="006338CE" w:rsidP="00BF7669">
      <w:pPr>
        <w:jc w:val="center"/>
        <w:rPr>
          <w:b/>
        </w:rPr>
      </w:pPr>
      <w:r w:rsidRPr="00B34DAE">
        <w:rPr>
          <w:b/>
        </w:rPr>
        <w:t>Article IX</w:t>
      </w:r>
    </w:p>
    <w:p w14:paraId="0B862FCB" w14:textId="77777777" w:rsidR="00BF7669" w:rsidRPr="00B34DAE" w:rsidRDefault="00BF7669" w:rsidP="00BF7669">
      <w:pPr>
        <w:jc w:val="center"/>
        <w:rPr>
          <w:b/>
        </w:rPr>
      </w:pPr>
    </w:p>
    <w:p w14:paraId="35E43059" w14:textId="77777777" w:rsidR="00BF7669" w:rsidRPr="00B34DAE" w:rsidRDefault="006338CE" w:rsidP="00BF7669">
      <w:pPr>
        <w:jc w:val="center"/>
        <w:rPr>
          <w:b/>
        </w:rPr>
      </w:pPr>
      <w:r w:rsidRPr="00B34DAE">
        <w:rPr>
          <w:b/>
        </w:rPr>
        <w:t>Amendments</w:t>
      </w:r>
    </w:p>
    <w:p w14:paraId="0E1FA99E" w14:textId="77777777" w:rsidR="00BF7669" w:rsidRPr="00B34DAE" w:rsidRDefault="00BF7669" w:rsidP="00BF7669">
      <w:pPr>
        <w:jc w:val="center"/>
      </w:pPr>
    </w:p>
    <w:p w14:paraId="6FBAB95C" w14:textId="601957F1" w:rsidR="00BF7669" w:rsidRPr="00B34DAE" w:rsidRDefault="006338CE" w:rsidP="00BF7669">
      <w:pPr>
        <w:rPr>
          <w:b/>
        </w:rPr>
      </w:pPr>
      <w:r w:rsidRPr="00B34DAE">
        <w:rPr>
          <w:b/>
        </w:rPr>
        <w:t xml:space="preserve">Section 1.  Making Amendments to Bylaws.  </w:t>
      </w:r>
      <w:r w:rsidRPr="00B34DAE">
        <w:t>Amendments to the Bylaws shall be made by notification of the proposed amendment to the members of the Association by email submitted to the members the month prior to the Association’s general meeting at which such amendments will be considered.</w:t>
      </w:r>
    </w:p>
    <w:p w14:paraId="6965E9A4" w14:textId="77777777" w:rsidR="00BF7669" w:rsidRPr="00B34DAE" w:rsidRDefault="00BF7669" w:rsidP="00BF7669"/>
    <w:p w14:paraId="05C13616" w14:textId="77777777" w:rsidR="00BF7669" w:rsidRPr="00B34DAE" w:rsidRDefault="006338CE" w:rsidP="00BF7669">
      <w:pPr>
        <w:rPr>
          <w:b/>
        </w:rPr>
      </w:pPr>
      <w:r w:rsidRPr="00B34DAE">
        <w:rPr>
          <w:b/>
        </w:rPr>
        <w:t xml:space="preserve">Section 2.  Vote on Bylaw Amendments.  </w:t>
      </w:r>
      <w:r w:rsidRPr="00B34DAE">
        <w:t>Amendments to the Bylaws shall require a two-thirds (2/3) vote of all active members present at the Association meeting when the vote is taken.</w:t>
      </w:r>
    </w:p>
    <w:p w14:paraId="6044A6FB" w14:textId="77777777" w:rsidR="00BF7669" w:rsidRPr="00B34DAE" w:rsidRDefault="00BF7669" w:rsidP="00BF7669"/>
    <w:p w14:paraId="44C6E5D7" w14:textId="77777777" w:rsidR="00BF7669" w:rsidRPr="00B34DAE" w:rsidRDefault="006338CE" w:rsidP="00BF7669">
      <w:pPr>
        <w:jc w:val="center"/>
        <w:rPr>
          <w:b/>
        </w:rPr>
      </w:pPr>
      <w:r w:rsidRPr="00B34DAE">
        <w:rPr>
          <w:b/>
        </w:rPr>
        <w:t>Article X</w:t>
      </w:r>
    </w:p>
    <w:p w14:paraId="1D6C5036" w14:textId="77777777" w:rsidR="00BF7669" w:rsidRPr="00B34DAE" w:rsidRDefault="00BF7669" w:rsidP="00BF7669">
      <w:pPr>
        <w:jc w:val="center"/>
        <w:rPr>
          <w:b/>
        </w:rPr>
      </w:pPr>
    </w:p>
    <w:p w14:paraId="5F4DD8B2" w14:textId="77777777" w:rsidR="00BF7669" w:rsidRPr="00B34DAE" w:rsidRDefault="006338CE" w:rsidP="00BF7669">
      <w:pPr>
        <w:jc w:val="center"/>
        <w:rPr>
          <w:b/>
        </w:rPr>
      </w:pPr>
      <w:r w:rsidRPr="00B34DAE">
        <w:rPr>
          <w:b/>
        </w:rPr>
        <w:t>General Government</w:t>
      </w:r>
    </w:p>
    <w:p w14:paraId="487EFD87" w14:textId="77777777" w:rsidR="00BF7669" w:rsidRPr="00B34DAE" w:rsidRDefault="00BF7669" w:rsidP="00BF7669"/>
    <w:p w14:paraId="4AD10E37" w14:textId="15518475" w:rsidR="00BF7669" w:rsidRPr="00B34DAE" w:rsidRDefault="006338CE" w:rsidP="00BF7669">
      <w:pPr>
        <w:rPr>
          <w:b/>
        </w:rPr>
      </w:pPr>
      <w:r w:rsidRPr="00B34DAE">
        <w:rPr>
          <w:b/>
        </w:rPr>
        <w:t xml:space="preserve">Section 1.  Conducting Business.  </w:t>
      </w:r>
      <w:r w:rsidRPr="00B34DAE">
        <w:t xml:space="preserve">The Board of Directors shall conduct all routine business of the Association and refer all major matters to the active membership for action at a regular general meeting of the Association.  </w:t>
      </w:r>
      <w:r w:rsidR="001A555A" w:rsidRPr="00B34DAE">
        <w:t>Major matters will be covered in the Policy Handbook.</w:t>
      </w:r>
    </w:p>
    <w:p w14:paraId="511B3C94" w14:textId="77777777" w:rsidR="00BF7669" w:rsidRPr="00B34DAE" w:rsidRDefault="00BF7669" w:rsidP="00BF7669"/>
    <w:p w14:paraId="1CEFE97C" w14:textId="77777777" w:rsidR="00BF7669" w:rsidRPr="00B34DAE" w:rsidRDefault="006338CE" w:rsidP="00BF7669">
      <w:r w:rsidRPr="00B34DAE">
        <w:rPr>
          <w:b/>
        </w:rPr>
        <w:t>Section 2</w:t>
      </w:r>
      <w:r w:rsidRPr="00B34DAE">
        <w:t xml:space="preserve">.  </w:t>
      </w:r>
      <w:r w:rsidRPr="00B34DAE">
        <w:rPr>
          <w:b/>
        </w:rPr>
        <w:t xml:space="preserve">Board as Governing Body.  </w:t>
      </w:r>
      <w:r w:rsidRPr="00B34DAE">
        <w:t>The Board of Directors shall function as the governing body of the Association with the power delegated to it by the Bylaws of the Association.  The decision of the Board of Directors shall be final unless appealed.</w:t>
      </w:r>
    </w:p>
    <w:p w14:paraId="3ADD0D38" w14:textId="77777777" w:rsidR="00BF7669" w:rsidRPr="00B34DAE" w:rsidRDefault="00BF7669" w:rsidP="00BF7669"/>
    <w:p w14:paraId="4D50E8A5" w14:textId="77777777" w:rsidR="00BF7669" w:rsidRPr="00B34DAE" w:rsidRDefault="006338CE" w:rsidP="00BF7669">
      <w:pPr>
        <w:rPr>
          <w:b/>
        </w:rPr>
      </w:pPr>
      <w:r w:rsidRPr="00B34DAE">
        <w:rPr>
          <w:b/>
        </w:rPr>
        <w:t xml:space="preserve">Section 3.  Appealing a Board Decision.  </w:t>
      </w:r>
      <w:r w:rsidRPr="00B34DAE">
        <w:t xml:space="preserve">In order to appeal a decision of the Board of Directors, a petition must be signed by any ten (10) active members in good standing and presented to an officer of the Board who may call a special meeting of the Board of Directors to discuss the petition.  </w:t>
      </w:r>
    </w:p>
    <w:p w14:paraId="33F9F0D6" w14:textId="77777777" w:rsidR="00BF7669" w:rsidRPr="00B34DAE" w:rsidRDefault="00BF7669" w:rsidP="00BF7669"/>
    <w:p w14:paraId="169914FE" w14:textId="77777777" w:rsidR="00BF7669" w:rsidRPr="00B34DAE" w:rsidRDefault="006338CE" w:rsidP="00BF7669">
      <w:r w:rsidRPr="00B34DAE">
        <w:t xml:space="preserve">If the petitioners and the Board of Directors are unable to resolve the matter, the Board shall publicize the petition and schedule a special meeting for all active members of the Association in order to put the matter to a vote. </w:t>
      </w:r>
    </w:p>
    <w:p w14:paraId="09C7002F" w14:textId="77777777" w:rsidR="00BF7669" w:rsidRPr="00B34DAE" w:rsidRDefault="00BF7669" w:rsidP="00BF7669"/>
    <w:p w14:paraId="325ECF7C" w14:textId="77777777" w:rsidR="00BF7669" w:rsidRPr="00B34DAE" w:rsidRDefault="006338CE" w:rsidP="00BF7669">
      <w:r w:rsidRPr="00B34DAE">
        <w:t xml:space="preserve">Active members desiring to speak must be allowed the floor prior to putting the issue to a vote.  A two-thirds (2/3) majority vote of a quorum is necessary to sustain the appeal and override the Board’s decision.  </w:t>
      </w:r>
    </w:p>
    <w:p w14:paraId="7A4A9BAA" w14:textId="77777777" w:rsidR="00BF7669" w:rsidRPr="00B34DAE" w:rsidRDefault="00BF7669" w:rsidP="00BF7669"/>
    <w:p w14:paraId="1B42BDE0" w14:textId="77777777" w:rsidR="00BF7669" w:rsidRPr="00B34DAE" w:rsidRDefault="006338CE" w:rsidP="00BF7669">
      <w:r w:rsidRPr="00B34DAE">
        <w:rPr>
          <w:b/>
        </w:rPr>
        <w:t>Section 4.</w:t>
      </w:r>
      <w:r w:rsidRPr="00B34DAE">
        <w:t xml:space="preserve">  </w:t>
      </w:r>
      <w:r w:rsidRPr="00B34DAE">
        <w:rPr>
          <w:b/>
        </w:rPr>
        <w:t xml:space="preserve">Disposition of Assets.  </w:t>
      </w:r>
      <w:r w:rsidRPr="00B34DAE">
        <w:t>Disposition of the assets and properties in case of dissolution of the Fremont Art Association shall be the responsibility of the incumbent Board of Directors under the Bylaws governing such disposition.</w:t>
      </w:r>
    </w:p>
    <w:p w14:paraId="6A7AEA40" w14:textId="77777777" w:rsidR="00BF7669" w:rsidRPr="00B34DAE" w:rsidRDefault="00BF7669" w:rsidP="00BF7669"/>
    <w:p w14:paraId="08799C14" w14:textId="77777777" w:rsidR="00BF7669" w:rsidRPr="00B34DAE" w:rsidRDefault="006338CE" w:rsidP="00BF7669">
      <w:pPr>
        <w:jc w:val="center"/>
        <w:rPr>
          <w:b/>
        </w:rPr>
      </w:pPr>
      <w:r w:rsidRPr="00B34DAE">
        <w:rPr>
          <w:b/>
        </w:rPr>
        <w:t>Article XI</w:t>
      </w:r>
    </w:p>
    <w:p w14:paraId="3C656449" w14:textId="77777777" w:rsidR="00BF7669" w:rsidRPr="00B34DAE" w:rsidRDefault="00BF7669" w:rsidP="00BF7669">
      <w:pPr>
        <w:jc w:val="center"/>
        <w:rPr>
          <w:b/>
        </w:rPr>
      </w:pPr>
    </w:p>
    <w:p w14:paraId="18C52721" w14:textId="77777777" w:rsidR="00BF7669" w:rsidRPr="00B34DAE" w:rsidRDefault="006338CE" w:rsidP="00BF7669">
      <w:pPr>
        <w:jc w:val="center"/>
      </w:pPr>
      <w:r w:rsidRPr="00B34DAE">
        <w:rPr>
          <w:b/>
        </w:rPr>
        <w:t>Fremont Art Association Gallery</w:t>
      </w:r>
    </w:p>
    <w:p w14:paraId="5E7AD1F6" w14:textId="77777777" w:rsidR="00BF7669" w:rsidRPr="00B34DAE" w:rsidRDefault="00BF7669" w:rsidP="00BF7669"/>
    <w:p w14:paraId="28D5B451" w14:textId="77777777" w:rsidR="00BF7669" w:rsidRPr="00B34DAE" w:rsidRDefault="006338CE" w:rsidP="00BF7669">
      <w:pPr>
        <w:rPr>
          <w:b/>
        </w:rPr>
      </w:pPr>
      <w:r w:rsidRPr="00B34DAE">
        <w:rPr>
          <w:b/>
        </w:rPr>
        <w:t xml:space="preserve">Section 1.  Establishment of an Art Gallery.  </w:t>
      </w:r>
      <w:r w:rsidRPr="00B34DAE">
        <w:t>The association and/or its members, have the authority to establish an art gallery.</w:t>
      </w:r>
    </w:p>
    <w:p w14:paraId="29735B1F" w14:textId="77777777" w:rsidR="00BF7669" w:rsidRPr="00B34DAE" w:rsidRDefault="00BF7669" w:rsidP="00BF7669"/>
    <w:p w14:paraId="497B89FB" w14:textId="77777777" w:rsidR="00BF7669" w:rsidRPr="00B34DAE" w:rsidRDefault="006338CE" w:rsidP="00BF7669">
      <w:pPr>
        <w:rPr>
          <w:b/>
        </w:rPr>
      </w:pPr>
      <w:r w:rsidRPr="00B34DAE">
        <w:rPr>
          <w:b/>
        </w:rPr>
        <w:t xml:space="preserve">Section 2.  Operation of an Art Gallery.  </w:t>
      </w:r>
      <w:r w:rsidRPr="00B34DAE">
        <w:t>The gallery shall be operated by the members of the Association.</w:t>
      </w:r>
    </w:p>
    <w:p w14:paraId="2369343B" w14:textId="77777777" w:rsidR="00BF7669" w:rsidRPr="00B34DAE" w:rsidRDefault="00BF7669" w:rsidP="00BF7669"/>
    <w:p w14:paraId="281182A2" w14:textId="3A5A0765" w:rsidR="00BF7669" w:rsidRPr="00B34DAE" w:rsidRDefault="008E46AF" w:rsidP="00BF7669">
      <w:pPr>
        <w:rPr>
          <w:b/>
        </w:rPr>
      </w:pPr>
      <w:r w:rsidRPr="00B34DAE">
        <w:rPr>
          <w:b/>
        </w:rPr>
        <w:t>Section 3</w:t>
      </w:r>
      <w:r w:rsidR="006338CE" w:rsidRPr="00B34DAE">
        <w:rPr>
          <w:b/>
        </w:rPr>
        <w:t xml:space="preserve">.  Standard Operating Procedures and Operating Rules.  </w:t>
      </w:r>
      <w:r w:rsidR="006338CE" w:rsidRPr="00B34DAE">
        <w:t xml:space="preserve">The gallery shall develop </w:t>
      </w:r>
      <w:r w:rsidR="00502429" w:rsidRPr="00B34DAE">
        <w:t xml:space="preserve">and maintain </w:t>
      </w:r>
      <w:r w:rsidR="001461BF" w:rsidRPr="00B34DAE">
        <w:t>a set of standard o</w:t>
      </w:r>
      <w:r w:rsidR="006338CE" w:rsidRPr="00B34DAE">
        <w:t>perat</w:t>
      </w:r>
      <w:r w:rsidR="001461BF" w:rsidRPr="00B34DAE">
        <w:t>ing procedures and/or standing r</w:t>
      </w:r>
      <w:r w:rsidR="006338CE" w:rsidRPr="00B34DAE">
        <w:t>ules to</w:t>
      </w:r>
      <w:r w:rsidR="006169CE" w:rsidRPr="00B34DAE">
        <w:t xml:space="preserve"> be filed with the Association and kept in the Policy Handbook</w:t>
      </w:r>
      <w:r w:rsidR="001461BF" w:rsidRPr="00B34DAE">
        <w:t>, which is available to all members</w:t>
      </w:r>
      <w:r w:rsidR="006169CE" w:rsidRPr="00B34DAE">
        <w:t>.</w:t>
      </w:r>
    </w:p>
    <w:p w14:paraId="42CD3B39" w14:textId="77777777" w:rsidR="00BF7669" w:rsidRPr="00B34DAE" w:rsidRDefault="00BF7669" w:rsidP="00BF7669"/>
    <w:p w14:paraId="42D940F7" w14:textId="77777777" w:rsidR="004C2C54" w:rsidRPr="00B34DAE" w:rsidRDefault="004C2C54" w:rsidP="00BF7669">
      <w:pPr>
        <w:jc w:val="center"/>
        <w:rPr>
          <w:b/>
        </w:rPr>
      </w:pPr>
    </w:p>
    <w:p w14:paraId="35B9B3E5" w14:textId="77777777" w:rsidR="00BF7669" w:rsidRPr="00B34DAE" w:rsidRDefault="006338CE" w:rsidP="00BF7669">
      <w:pPr>
        <w:jc w:val="center"/>
        <w:rPr>
          <w:b/>
        </w:rPr>
      </w:pPr>
      <w:r w:rsidRPr="00B34DAE">
        <w:rPr>
          <w:b/>
        </w:rPr>
        <w:t>Article XII</w:t>
      </w:r>
    </w:p>
    <w:p w14:paraId="3037393A" w14:textId="77777777" w:rsidR="00BF7669" w:rsidRPr="00B34DAE" w:rsidRDefault="00BF7669" w:rsidP="00BF7669">
      <w:pPr>
        <w:jc w:val="center"/>
        <w:rPr>
          <w:b/>
        </w:rPr>
      </w:pPr>
    </w:p>
    <w:p w14:paraId="519B2229" w14:textId="77777777" w:rsidR="00BF7669" w:rsidRPr="00B34DAE" w:rsidRDefault="006338CE" w:rsidP="00BF7669">
      <w:pPr>
        <w:jc w:val="center"/>
        <w:rPr>
          <w:b/>
        </w:rPr>
      </w:pPr>
      <w:r w:rsidRPr="00B34DAE">
        <w:rPr>
          <w:b/>
        </w:rPr>
        <w:t>Use of F.A.A. Initials</w:t>
      </w:r>
    </w:p>
    <w:p w14:paraId="477A72A9" w14:textId="77777777" w:rsidR="00BF7669" w:rsidRPr="00B34DAE" w:rsidRDefault="00BF7669" w:rsidP="00BF7669"/>
    <w:p w14:paraId="3F8D8939" w14:textId="239E13D5" w:rsidR="00BF7669" w:rsidRDefault="006338CE" w:rsidP="00BF7669">
      <w:r w:rsidRPr="00B34DAE">
        <w:t>The Fremont Art Association shall extend the privilege of its initials F.A.A. as a signature to those who have achieved the status of “Artist of the Year.”  This privilege shall be retroactive to 1973.  Anyone abusing this privilege shall receive a reprimand from the Board of Directors.</w:t>
      </w:r>
    </w:p>
    <w:p w14:paraId="33D622A7" w14:textId="77777777" w:rsidR="00BF7669" w:rsidRDefault="00BF7669" w:rsidP="00BF7669"/>
    <w:sectPr w:rsidR="00BF7669" w:rsidSect="00FD19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D65F" w14:textId="77777777" w:rsidR="00053677" w:rsidRDefault="00053677" w:rsidP="00BF7669">
      <w:r>
        <w:separator/>
      </w:r>
    </w:p>
  </w:endnote>
  <w:endnote w:type="continuationSeparator" w:id="0">
    <w:p w14:paraId="06AA759B" w14:textId="77777777" w:rsidR="00053677" w:rsidRDefault="00053677" w:rsidP="00BF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09EC" w14:textId="77777777" w:rsidR="001C295A" w:rsidRDefault="001C295A" w:rsidP="00BF7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76D4B" w14:textId="77777777" w:rsidR="001C295A" w:rsidRDefault="001C295A" w:rsidP="00BF7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199" w14:textId="77777777" w:rsidR="001C295A" w:rsidRDefault="001C295A" w:rsidP="00BF7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DAE">
      <w:rPr>
        <w:rStyle w:val="PageNumber"/>
        <w:noProof/>
      </w:rPr>
      <w:t>1</w:t>
    </w:r>
    <w:r>
      <w:rPr>
        <w:rStyle w:val="PageNumber"/>
      </w:rPr>
      <w:fldChar w:fldCharType="end"/>
    </w:r>
  </w:p>
  <w:p w14:paraId="07A04DD7" w14:textId="17DCB771" w:rsidR="001C295A" w:rsidRPr="005F6D2E" w:rsidRDefault="001C295A" w:rsidP="008C62D8">
    <w:pPr>
      <w:rPr>
        <w:sz w:val="20"/>
        <w:szCs w:val="20"/>
      </w:rPr>
    </w:pPr>
    <w:r w:rsidRPr="005F6D2E">
      <w:rPr>
        <w:sz w:val="20"/>
        <w:szCs w:val="20"/>
      </w:rPr>
      <w:t>Revised: 4/83, 1/94, 6/94, 2/95, 2/07, 3/12, 3/15</w:t>
    </w:r>
    <w:r w:rsidR="00B34DAE">
      <w:rPr>
        <w:sz w:val="20"/>
        <w:szCs w:val="20"/>
      </w:rPr>
      <w:t>, 6/7/17, 9/5/18, 1/8/20</w:t>
    </w:r>
    <w:r w:rsidR="00B47A99">
      <w:rPr>
        <w:sz w:val="20"/>
        <w:szCs w:val="20"/>
      </w:rPr>
      <w:t>, 1</w:t>
    </w:r>
    <w:r w:rsidR="00C718A8">
      <w:rPr>
        <w:sz w:val="20"/>
        <w:szCs w:val="20"/>
      </w:rPr>
      <w:t>2-1</w:t>
    </w:r>
    <w:r w:rsidR="00B47A99">
      <w:rPr>
        <w:sz w:val="20"/>
        <w:szCs w:val="20"/>
      </w:rPr>
      <w:t>-21</w:t>
    </w:r>
  </w:p>
  <w:p w14:paraId="56AE991B" w14:textId="77777777" w:rsidR="001C295A" w:rsidRDefault="001C295A" w:rsidP="008C62D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3E48" w14:textId="77777777" w:rsidR="00C718A8" w:rsidRDefault="00C7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C459" w14:textId="77777777" w:rsidR="00053677" w:rsidRDefault="00053677" w:rsidP="00BF7669">
      <w:r>
        <w:separator/>
      </w:r>
    </w:p>
  </w:footnote>
  <w:footnote w:type="continuationSeparator" w:id="0">
    <w:p w14:paraId="558AA711" w14:textId="77777777" w:rsidR="00053677" w:rsidRDefault="00053677" w:rsidP="00BF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CB2" w14:textId="3873C2D2" w:rsidR="00C718A8" w:rsidRDefault="00C71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F95D" w14:textId="4C05D1BF" w:rsidR="00C718A8" w:rsidRDefault="00C71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944" w14:textId="665DD2FB" w:rsidR="00C718A8" w:rsidRDefault="00C7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5B"/>
    <w:rsid w:val="000120E1"/>
    <w:rsid w:val="0002631C"/>
    <w:rsid w:val="00053677"/>
    <w:rsid w:val="00097A44"/>
    <w:rsid w:val="000E726C"/>
    <w:rsid w:val="000F02A5"/>
    <w:rsid w:val="00105DE2"/>
    <w:rsid w:val="00110A30"/>
    <w:rsid w:val="001461BF"/>
    <w:rsid w:val="00156C6B"/>
    <w:rsid w:val="001A555A"/>
    <w:rsid w:val="001C295A"/>
    <w:rsid w:val="001E12EC"/>
    <w:rsid w:val="00236FDC"/>
    <w:rsid w:val="00245328"/>
    <w:rsid w:val="002C7DE8"/>
    <w:rsid w:val="002E5284"/>
    <w:rsid w:val="003426A6"/>
    <w:rsid w:val="00390566"/>
    <w:rsid w:val="003A6068"/>
    <w:rsid w:val="003F0583"/>
    <w:rsid w:val="00415100"/>
    <w:rsid w:val="004C2C54"/>
    <w:rsid w:val="00502429"/>
    <w:rsid w:val="005069F4"/>
    <w:rsid w:val="00577F6E"/>
    <w:rsid w:val="005F6D2E"/>
    <w:rsid w:val="006169CE"/>
    <w:rsid w:val="006338CE"/>
    <w:rsid w:val="006579B5"/>
    <w:rsid w:val="006652EA"/>
    <w:rsid w:val="006C6662"/>
    <w:rsid w:val="006D64F7"/>
    <w:rsid w:val="006F1AA9"/>
    <w:rsid w:val="00766CC9"/>
    <w:rsid w:val="00782B61"/>
    <w:rsid w:val="007856FD"/>
    <w:rsid w:val="007857A7"/>
    <w:rsid w:val="007B2739"/>
    <w:rsid w:val="0080754C"/>
    <w:rsid w:val="00862BEE"/>
    <w:rsid w:val="00887230"/>
    <w:rsid w:val="008C62D8"/>
    <w:rsid w:val="008E0532"/>
    <w:rsid w:val="008E46AF"/>
    <w:rsid w:val="008F560E"/>
    <w:rsid w:val="008F5F36"/>
    <w:rsid w:val="00922A31"/>
    <w:rsid w:val="00972399"/>
    <w:rsid w:val="009F7EFF"/>
    <w:rsid w:val="00A0022E"/>
    <w:rsid w:val="00A92765"/>
    <w:rsid w:val="00AC4068"/>
    <w:rsid w:val="00AE239F"/>
    <w:rsid w:val="00B34DAE"/>
    <w:rsid w:val="00B40A52"/>
    <w:rsid w:val="00B47A99"/>
    <w:rsid w:val="00B61D81"/>
    <w:rsid w:val="00B8507F"/>
    <w:rsid w:val="00B90232"/>
    <w:rsid w:val="00BB613D"/>
    <w:rsid w:val="00BE49DC"/>
    <w:rsid w:val="00BF7669"/>
    <w:rsid w:val="00C0374C"/>
    <w:rsid w:val="00C057AC"/>
    <w:rsid w:val="00C718A8"/>
    <w:rsid w:val="00CC5B5D"/>
    <w:rsid w:val="00D32EC8"/>
    <w:rsid w:val="00D372AA"/>
    <w:rsid w:val="00DB442C"/>
    <w:rsid w:val="00DC03EA"/>
    <w:rsid w:val="00DF774D"/>
    <w:rsid w:val="00E01F3E"/>
    <w:rsid w:val="00E56E1F"/>
    <w:rsid w:val="00EE2202"/>
    <w:rsid w:val="00F21FE2"/>
    <w:rsid w:val="00F8505B"/>
    <w:rsid w:val="00FA3816"/>
    <w:rsid w:val="00FD190B"/>
    <w:rsid w:val="00FF6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98372"/>
  <w15:docId w15:val="{EA2F60B6-E9F1-EC4F-B9AA-9212E68C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10"/>
    <w:pPr>
      <w:tabs>
        <w:tab w:val="center" w:pos="4320"/>
        <w:tab w:val="right" w:pos="8640"/>
      </w:tabs>
    </w:pPr>
  </w:style>
  <w:style w:type="character" w:customStyle="1" w:styleId="HeaderChar">
    <w:name w:val="Header Char"/>
    <w:basedOn w:val="DefaultParagraphFont"/>
    <w:link w:val="Header"/>
    <w:uiPriority w:val="99"/>
    <w:rsid w:val="00D37C10"/>
  </w:style>
  <w:style w:type="paragraph" w:styleId="Footer">
    <w:name w:val="footer"/>
    <w:basedOn w:val="Normal"/>
    <w:link w:val="FooterChar"/>
    <w:uiPriority w:val="99"/>
    <w:unhideWhenUsed/>
    <w:rsid w:val="00D37C10"/>
    <w:pPr>
      <w:tabs>
        <w:tab w:val="center" w:pos="4320"/>
        <w:tab w:val="right" w:pos="8640"/>
      </w:tabs>
    </w:pPr>
  </w:style>
  <w:style w:type="character" w:customStyle="1" w:styleId="FooterChar">
    <w:name w:val="Footer Char"/>
    <w:basedOn w:val="DefaultParagraphFont"/>
    <w:link w:val="Footer"/>
    <w:uiPriority w:val="99"/>
    <w:rsid w:val="00D37C10"/>
  </w:style>
  <w:style w:type="character" w:styleId="PageNumber">
    <w:name w:val="page number"/>
    <w:basedOn w:val="DefaultParagraphFont"/>
    <w:uiPriority w:val="99"/>
    <w:semiHidden/>
    <w:unhideWhenUsed/>
    <w:rsid w:val="00B32044"/>
  </w:style>
  <w:style w:type="paragraph" w:styleId="BalloonText">
    <w:name w:val="Balloon Text"/>
    <w:basedOn w:val="Normal"/>
    <w:link w:val="BalloonTextChar"/>
    <w:uiPriority w:val="99"/>
    <w:semiHidden/>
    <w:unhideWhenUsed/>
    <w:rsid w:val="00C778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78C1"/>
    <w:rPr>
      <w:rFonts w:ascii="Lucida Grande" w:hAnsi="Lucida Grande"/>
      <w:sz w:val="18"/>
      <w:szCs w:val="18"/>
    </w:rPr>
  </w:style>
  <w:style w:type="character" w:styleId="CommentReference">
    <w:name w:val="annotation reference"/>
    <w:basedOn w:val="DefaultParagraphFont"/>
    <w:uiPriority w:val="99"/>
    <w:semiHidden/>
    <w:unhideWhenUsed/>
    <w:rsid w:val="00085AE6"/>
    <w:rPr>
      <w:sz w:val="18"/>
      <w:szCs w:val="18"/>
    </w:rPr>
  </w:style>
  <w:style w:type="paragraph" w:styleId="CommentText">
    <w:name w:val="annotation text"/>
    <w:basedOn w:val="Normal"/>
    <w:link w:val="CommentTextChar"/>
    <w:uiPriority w:val="99"/>
    <w:semiHidden/>
    <w:unhideWhenUsed/>
    <w:rsid w:val="00085AE6"/>
  </w:style>
  <w:style w:type="character" w:customStyle="1" w:styleId="CommentTextChar">
    <w:name w:val="Comment Text Char"/>
    <w:basedOn w:val="DefaultParagraphFont"/>
    <w:link w:val="CommentText"/>
    <w:uiPriority w:val="99"/>
    <w:semiHidden/>
    <w:rsid w:val="00085AE6"/>
  </w:style>
  <w:style w:type="paragraph" w:styleId="CommentSubject">
    <w:name w:val="annotation subject"/>
    <w:basedOn w:val="CommentText"/>
    <w:next w:val="CommentText"/>
    <w:link w:val="CommentSubjectChar"/>
    <w:uiPriority w:val="99"/>
    <w:semiHidden/>
    <w:unhideWhenUsed/>
    <w:rsid w:val="00085AE6"/>
    <w:rPr>
      <w:b/>
      <w:bCs/>
      <w:sz w:val="20"/>
      <w:szCs w:val="20"/>
    </w:rPr>
  </w:style>
  <w:style w:type="character" w:customStyle="1" w:styleId="CommentSubjectChar">
    <w:name w:val="Comment Subject Char"/>
    <w:basedOn w:val="CommentTextChar"/>
    <w:link w:val="CommentSubject"/>
    <w:uiPriority w:val="99"/>
    <w:semiHidden/>
    <w:rsid w:val="00085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ECE5-75A7-404F-B67B-3C4D937B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Bobik</dc:creator>
  <cp:keywords/>
  <dc:description/>
  <cp:lastModifiedBy>Gene Bobik</cp:lastModifiedBy>
  <cp:revision>7</cp:revision>
  <cp:lastPrinted>2021-10-22T07:21:00Z</cp:lastPrinted>
  <dcterms:created xsi:type="dcterms:W3CDTF">2021-11-02T21:23:00Z</dcterms:created>
  <dcterms:modified xsi:type="dcterms:W3CDTF">2021-12-03T17:34:00Z</dcterms:modified>
</cp:coreProperties>
</file>